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501" w:rsidRPr="009162E1" w:rsidRDefault="009162E1" w:rsidP="00D870A6">
      <w:pPr>
        <w:rPr>
          <w:rFonts w:ascii="Tahoma" w:hAnsi="Tahoma" w:cs="Tahoma"/>
          <w:b/>
          <w:sz w:val="24"/>
          <w:szCs w:val="24"/>
        </w:rPr>
      </w:pPr>
      <w:r>
        <w:rPr>
          <w:rFonts w:ascii="Tahoma" w:hAnsi="Tahoma" w:cs="Tahoma"/>
          <w:b/>
          <w:sz w:val="24"/>
          <w:szCs w:val="24"/>
        </w:rPr>
        <w:t>Information über die Gemeinderatssitzung vom 22. Februar 2016</w:t>
      </w:r>
    </w:p>
    <w:p w:rsidR="009162E1" w:rsidRPr="00D870A6" w:rsidRDefault="009162E1" w:rsidP="00D870A6"/>
    <w:p w:rsidR="009162E1" w:rsidRDefault="009162E1">
      <w:pPr>
        <w:pStyle w:val="berschrift21"/>
        <w:jc w:val="both"/>
        <w:rPr>
          <w:rFonts w:ascii="Tahoma" w:hAnsi="Tahoma" w:cs="Tahoma"/>
          <w:i w:val="0"/>
          <w:szCs w:val="16"/>
        </w:rPr>
      </w:pPr>
    </w:p>
    <w:p w:rsidR="00521599" w:rsidRDefault="00521599">
      <w:pPr>
        <w:pStyle w:val="berschrift21"/>
        <w:jc w:val="both"/>
        <w:rPr>
          <w:rFonts w:ascii="Tahoma" w:hAnsi="Tahoma" w:cs="Tahoma"/>
          <w:i w:val="0"/>
          <w:szCs w:val="16"/>
        </w:rPr>
      </w:pPr>
      <w:r>
        <w:rPr>
          <w:rFonts w:ascii="Tahoma" w:hAnsi="Tahoma" w:cs="Tahoma"/>
          <w:i w:val="0"/>
          <w:szCs w:val="16"/>
        </w:rPr>
        <w:t>A. Öffentlicher Teil</w:t>
      </w:r>
      <w:r w:rsidR="007211A9">
        <w:rPr>
          <w:rFonts w:ascii="Tahoma" w:hAnsi="Tahoma" w:cs="Tahoma"/>
          <w:i w:val="0"/>
          <w:szCs w:val="16"/>
        </w:rPr>
        <w:t>:</w:t>
      </w:r>
    </w:p>
    <w:p w:rsidR="00FC29AF" w:rsidRDefault="00FC29AF" w:rsidP="00FC29AF">
      <w:pPr>
        <w:jc w:val="both"/>
        <w:rPr>
          <w:rFonts w:ascii="Tahoma" w:hAnsi="Tahoma" w:cs="Tahoma"/>
          <w:sz w:val="24"/>
          <w:szCs w:val="24"/>
        </w:rPr>
      </w:pPr>
    </w:p>
    <w:p w:rsidR="001D4E75" w:rsidRDefault="001D4E75" w:rsidP="001D4E75">
      <w:pPr>
        <w:pStyle w:val="berschrift21"/>
        <w:jc w:val="both"/>
        <w:rPr>
          <w:rFonts w:ascii="Tahoma" w:hAnsi="Tahoma" w:cs="Tahoma"/>
          <w:i w:val="0"/>
          <w:szCs w:val="16"/>
        </w:rPr>
      </w:pPr>
      <w:r>
        <w:rPr>
          <w:rFonts w:ascii="Tahoma" w:hAnsi="Tahoma" w:cs="Tahoma"/>
          <w:i w:val="0"/>
          <w:szCs w:val="16"/>
        </w:rPr>
        <w:t xml:space="preserve">Zu Tagesordnungspunkt 1 </w:t>
      </w:r>
    </w:p>
    <w:p w:rsidR="005137CD" w:rsidRPr="005137CD" w:rsidRDefault="005137CD" w:rsidP="005137CD">
      <w:pPr>
        <w:jc w:val="both"/>
        <w:rPr>
          <w:rFonts w:ascii="Tahoma" w:hAnsi="Tahoma" w:cs="Tahoma"/>
          <w:b/>
          <w:bCs/>
          <w:sz w:val="24"/>
          <w:szCs w:val="24"/>
          <w:u w:val="single"/>
        </w:rPr>
      </w:pPr>
      <w:r w:rsidRPr="005137CD">
        <w:rPr>
          <w:rFonts w:ascii="Tahoma" w:hAnsi="Tahoma" w:cs="Tahoma"/>
          <w:b/>
          <w:bCs/>
          <w:sz w:val="24"/>
          <w:szCs w:val="24"/>
          <w:u w:val="single"/>
        </w:rPr>
        <w:t>Ausweisung von Sanierungsgebieten</w:t>
      </w:r>
    </w:p>
    <w:p w:rsidR="005137CD" w:rsidRPr="005137CD" w:rsidRDefault="005137CD" w:rsidP="005137CD">
      <w:pPr>
        <w:jc w:val="both"/>
        <w:rPr>
          <w:rFonts w:ascii="Tahoma" w:hAnsi="Tahoma" w:cs="Tahoma"/>
          <w:b/>
          <w:bCs/>
          <w:sz w:val="24"/>
          <w:szCs w:val="24"/>
          <w:u w:val="single"/>
        </w:rPr>
      </w:pPr>
      <w:r w:rsidRPr="005137CD">
        <w:rPr>
          <w:rFonts w:ascii="Tahoma" w:hAnsi="Tahoma" w:cs="Tahoma"/>
          <w:b/>
          <w:bCs/>
          <w:sz w:val="24"/>
          <w:szCs w:val="24"/>
          <w:u w:val="single"/>
        </w:rPr>
        <w:t>hier: Beschluss über den Beginn der vorbereitenden Untersuchungen gem. § 141 Abs. 3 BauGB</w:t>
      </w:r>
    </w:p>
    <w:p w:rsidR="001D4E75" w:rsidRDefault="001D4E75" w:rsidP="001D4E75">
      <w:pPr>
        <w:rPr>
          <w:rFonts w:ascii="Comic Sans MS" w:hAnsi="Comic Sans MS"/>
          <w:b/>
          <w:i/>
          <w:sz w:val="24"/>
          <w:u w:val="single"/>
        </w:rPr>
      </w:pPr>
    </w:p>
    <w:p w:rsidR="00FB2305" w:rsidRDefault="00A05887" w:rsidP="005137CD">
      <w:pPr>
        <w:rPr>
          <w:rFonts w:ascii="Tahoma" w:hAnsi="Tahoma" w:cs="Tahoma"/>
          <w:sz w:val="24"/>
        </w:rPr>
      </w:pPr>
      <w:r>
        <w:rPr>
          <w:rFonts w:ascii="Tahoma" w:hAnsi="Tahoma" w:cs="Tahoma"/>
          <w:sz w:val="24"/>
        </w:rPr>
        <w:t>Zu diesem Tagesordnungspunkt ist der Gemeinderat gem. § 22 GemO nicht b</w:t>
      </w:r>
      <w:r>
        <w:rPr>
          <w:rFonts w:ascii="Tahoma" w:hAnsi="Tahoma" w:cs="Tahoma"/>
          <w:sz w:val="24"/>
        </w:rPr>
        <w:t>e</w:t>
      </w:r>
      <w:r>
        <w:rPr>
          <w:rFonts w:ascii="Tahoma" w:hAnsi="Tahoma" w:cs="Tahoma"/>
          <w:sz w:val="24"/>
        </w:rPr>
        <w:t>schlussfähig. Daher hat die Kreisverwaltung des Westerwaldkreises mit der Verf</w:t>
      </w:r>
      <w:r>
        <w:rPr>
          <w:rFonts w:ascii="Tahoma" w:hAnsi="Tahoma" w:cs="Tahoma"/>
          <w:sz w:val="24"/>
        </w:rPr>
        <w:t>ü</w:t>
      </w:r>
      <w:r>
        <w:rPr>
          <w:rFonts w:ascii="Tahoma" w:hAnsi="Tahoma" w:cs="Tahoma"/>
          <w:sz w:val="24"/>
        </w:rPr>
        <w:t xml:space="preserve">gung vom 16.02.16 Herrn AR Gerd Schell zum Beauftragten für die Ortsgemeinde Langenbach gem. § 124 GemO bestellt. </w:t>
      </w:r>
    </w:p>
    <w:p w:rsidR="00A05887" w:rsidRDefault="00A05887" w:rsidP="00D870A6">
      <w:pPr>
        <w:jc w:val="right"/>
        <w:rPr>
          <w:rFonts w:ascii="Tahoma" w:hAnsi="Tahoma" w:cs="Tahoma"/>
          <w:sz w:val="24"/>
          <w:szCs w:val="24"/>
        </w:rPr>
      </w:pPr>
    </w:p>
    <w:p w:rsidR="00A05887" w:rsidRPr="00A05887" w:rsidRDefault="00A05887" w:rsidP="00A05887">
      <w:pPr>
        <w:jc w:val="both"/>
        <w:rPr>
          <w:rFonts w:ascii="Tahoma" w:hAnsi="Tahoma" w:cs="Tahoma"/>
          <w:b/>
          <w:sz w:val="24"/>
          <w:szCs w:val="24"/>
        </w:rPr>
      </w:pPr>
      <w:r w:rsidRPr="00A05887">
        <w:rPr>
          <w:rFonts w:ascii="Tahoma" w:hAnsi="Tahoma" w:cs="Tahoma"/>
          <w:b/>
          <w:sz w:val="24"/>
          <w:szCs w:val="24"/>
        </w:rPr>
        <w:t>Entscheidung über die Einleitung vorbereitender Untersuchungen nach § 141 BauGB in der Ortsgemeinde Langenbach b. K.</w:t>
      </w:r>
    </w:p>
    <w:p w:rsidR="00A05887" w:rsidRPr="00A05887" w:rsidRDefault="00A05887" w:rsidP="00A05887">
      <w:pPr>
        <w:jc w:val="both"/>
        <w:rPr>
          <w:rFonts w:ascii="Tahoma" w:hAnsi="Tahoma" w:cs="Tahoma"/>
          <w:sz w:val="24"/>
          <w:szCs w:val="24"/>
        </w:rPr>
      </w:pPr>
    </w:p>
    <w:p w:rsidR="00A05887" w:rsidRPr="00A05887" w:rsidRDefault="00A05887" w:rsidP="00A05887">
      <w:pPr>
        <w:jc w:val="both"/>
        <w:rPr>
          <w:rFonts w:ascii="Tahoma" w:hAnsi="Tahoma" w:cs="Tahoma"/>
          <w:sz w:val="24"/>
          <w:szCs w:val="24"/>
        </w:rPr>
      </w:pPr>
      <w:r w:rsidRPr="00A05887">
        <w:rPr>
          <w:rFonts w:ascii="Tahoma" w:hAnsi="Tahoma" w:cs="Tahoma"/>
          <w:sz w:val="24"/>
          <w:szCs w:val="24"/>
        </w:rPr>
        <w:t xml:space="preserve">Die Ortsgemeinde Langenbach b. K. leitet vorbereitende Untersuchungen nach </w:t>
      </w:r>
      <w:r w:rsidRPr="00A05887">
        <w:rPr>
          <w:rFonts w:ascii="Tahoma" w:hAnsi="Tahoma" w:cs="Tahoma"/>
          <w:sz w:val="24"/>
          <w:szCs w:val="24"/>
        </w:rPr>
        <w:br/>
        <w:t>§§ 141 i. V. m. 136 BauGB in der Ortsgemeinde Langenbach b. K. ein. Das Unter-suchungsgebiet mit einer Größe von 21,6 ha ist dem beigefügten Lageplan zu en</w:t>
      </w:r>
      <w:r w:rsidRPr="00A05887">
        <w:rPr>
          <w:rFonts w:ascii="Tahoma" w:hAnsi="Tahoma" w:cs="Tahoma"/>
          <w:sz w:val="24"/>
          <w:szCs w:val="24"/>
        </w:rPr>
        <w:t>t</w:t>
      </w:r>
      <w:r w:rsidRPr="00A05887">
        <w:rPr>
          <w:rFonts w:ascii="Tahoma" w:hAnsi="Tahoma" w:cs="Tahoma"/>
          <w:sz w:val="24"/>
          <w:szCs w:val="24"/>
        </w:rPr>
        <w:t>nehmen.</w:t>
      </w:r>
    </w:p>
    <w:p w:rsidR="00A05887" w:rsidRDefault="00A05887" w:rsidP="00A05887">
      <w:pPr>
        <w:jc w:val="both"/>
        <w:rPr>
          <w:rFonts w:ascii="Tahoma" w:hAnsi="Tahoma" w:cs="Tahoma"/>
          <w:sz w:val="24"/>
          <w:szCs w:val="24"/>
        </w:rPr>
      </w:pPr>
      <w:bookmarkStart w:id="0" w:name="_GoBack"/>
      <w:bookmarkEnd w:id="0"/>
    </w:p>
    <w:p w:rsidR="00A05887" w:rsidRPr="00A05887" w:rsidRDefault="00A05887" w:rsidP="00A05887">
      <w:pPr>
        <w:jc w:val="both"/>
        <w:rPr>
          <w:rFonts w:ascii="Tahoma" w:hAnsi="Tahoma" w:cs="Tahoma"/>
          <w:sz w:val="24"/>
          <w:szCs w:val="24"/>
        </w:rPr>
      </w:pPr>
      <w:r w:rsidRPr="00A05887">
        <w:rPr>
          <w:rFonts w:ascii="Tahoma" w:hAnsi="Tahoma" w:cs="Tahoma"/>
          <w:sz w:val="24"/>
          <w:szCs w:val="24"/>
        </w:rPr>
        <w:t>Langenbach b. K., 22.02.2016</w:t>
      </w:r>
    </w:p>
    <w:p w:rsidR="00A05887" w:rsidRPr="00A05887" w:rsidRDefault="00A05887" w:rsidP="00A05887">
      <w:pPr>
        <w:jc w:val="both"/>
        <w:rPr>
          <w:rFonts w:ascii="Tahoma" w:hAnsi="Tahoma" w:cs="Tahoma"/>
          <w:sz w:val="24"/>
          <w:szCs w:val="24"/>
        </w:rPr>
      </w:pPr>
    </w:p>
    <w:p w:rsidR="00A05887" w:rsidRPr="00A05887" w:rsidRDefault="00A05887" w:rsidP="00A05887">
      <w:pPr>
        <w:jc w:val="both"/>
        <w:rPr>
          <w:rFonts w:ascii="Tahoma" w:hAnsi="Tahoma" w:cs="Tahoma"/>
          <w:sz w:val="24"/>
          <w:szCs w:val="24"/>
        </w:rPr>
      </w:pPr>
      <w:r w:rsidRPr="00A05887">
        <w:rPr>
          <w:rFonts w:ascii="Tahoma" w:hAnsi="Tahoma" w:cs="Tahoma"/>
          <w:sz w:val="24"/>
          <w:szCs w:val="24"/>
        </w:rPr>
        <w:t>Gerd Schell</w:t>
      </w:r>
    </w:p>
    <w:p w:rsidR="00A05887" w:rsidRDefault="00A05887" w:rsidP="00A05887">
      <w:pPr>
        <w:jc w:val="both"/>
        <w:rPr>
          <w:rFonts w:ascii="Tahoma" w:hAnsi="Tahoma" w:cs="Tahoma"/>
          <w:sz w:val="24"/>
          <w:szCs w:val="24"/>
        </w:rPr>
      </w:pPr>
      <w:r w:rsidRPr="00A05887">
        <w:rPr>
          <w:rFonts w:ascii="Tahoma" w:hAnsi="Tahoma" w:cs="Tahoma"/>
          <w:sz w:val="24"/>
          <w:szCs w:val="24"/>
        </w:rPr>
        <w:t>Beauftragter für die Ortsgemeinde Langenbach b. K.</w:t>
      </w:r>
    </w:p>
    <w:p w:rsidR="00A05887" w:rsidRDefault="00A05887" w:rsidP="00A05887">
      <w:pPr>
        <w:jc w:val="both"/>
        <w:rPr>
          <w:rFonts w:ascii="Tahoma" w:hAnsi="Tahoma" w:cs="Tahoma"/>
          <w:sz w:val="24"/>
          <w:szCs w:val="24"/>
        </w:rPr>
      </w:pPr>
    </w:p>
    <w:p w:rsidR="00A05887" w:rsidRPr="00A05887" w:rsidRDefault="00A05887" w:rsidP="00A05887">
      <w:pPr>
        <w:jc w:val="both"/>
        <w:rPr>
          <w:rFonts w:ascii="Tahoma" w:hAnsi="Tahoma" w:cs="Tahoma"/>
          <w:sz w:val="24"/>
          <w:szCs w:val="24"/>
        </w:rPr>
      </w:pPr>
      <w:r>
        <w:rPr>
          <w:rFonts w:ascii="Tahoma" w:hAnsi="Tahoma" w:cs="Tahoma"/>
          <w:sz w:val="24"/>
          <w:szCs w:val="24"/>
        </w:rPr>
        <w:t>Der Lageplan bildet einen Bestandteil dieser Niederschrift.</w:t>
      </w:r>
    </w:p>
    <w:p w:rsidR="00A05887" w:rsidRDefault="00A05887" w:rsidP="00A05887">
      <w:pPr>
        <w:jc w:val="both"/>
        <w:rPr>
          <w:rFonts w:ascii="Tahoma" w:hAnsi="Tahoma" w:cs="Tahoma"/>
          <w:sz w:val="24"/>
          <w:szCs w:val="24"/>
        </w:rPr>
      </w:pPr>
    </w:p>
    <w:p w:rsidR="006700C1" w:rsidRDefault="006700C1" w:rsidP="009B7B5C">
      <w:pPr>
        <w:jc w:val="both"/>
        <w:rPr>
          <w:rFonts w:ascii="Tahoma" w:hAnsi="Tahoma" w:cs="Tahoma"/>
          <w:b/>
          <w:sz w:val="24"/>
          <w:szCs w:val="24"/>
          <w:u w:val="single"/>
        </w:rPr>
      </w:pPr>
      <w:r>
        <w:rPr>
          <w:rFonts w:ascii="Tahoma" w:hAnsi="Tahoma" w:cs="Tahoma"/>
          <w:b/>
          <w:sz w:val="24"/>
          <w:szCs w:val="24"/>
          <w:u w:val="single"/>
        </w:rPr>
        <w:t xml:space="preserve">Zu Tagesordnungspunkt </w:t>
      </w:r>
      <w:r w:rsidR="00B16E60">
        <w:rPr>
          <w:rFonts w:ascii="Tahoma" w:hAnsi="Tahoma" w:cs="Tahoma"/>
          <w:b/>
          <w:sz w:val="24"/>
          <w:szCs w:val="24"/>
          <w:u w:val="single"/>
        </w:rPr>
        <w:t>2</w:t>
      </w:r>
    </w:p>
    <w:p w:rsidR="006700C1" w:rsidRDefault="00A05887" w:rsidP="009B7B5C">
      <w:pPr>
        <w:jc w:val="both"/>
        <w:rPr>
          <w:rFonts w:ascii="Tahoma" w:hAnsi="Tahoma" w:cs="Tahoma"/>
          <w:b/>
          <w:sz w:val="24"/>
          <w:szCs w:val="24"/>
          <w:u w:val="single"/>
        </w:rPr>
      </w:pPr>
      <w:r>
        <w:rPr>
          <w:rFonts w:ascii="Tahoma" w:hAnsi="Tahoma" w:cs="Tahoma"/>
          <w:b/>
          <w:sz w:val="24"/>
          <w:szCs w:val="24"/>
          <w:u w:val="single"/>
        </w:rPr>
        <w:t>Entwurfsplanung Fertigstellung Erschließung „</w:t>
      </w:r>
      <w:proofErr w:type="spellStart"/>
      <w:r>
        <w:rPr>
          <w:rFonts w:ascii="Tahoma" w:hAnsi="Tahoma" w:cs="Tahoma"/>
          <w:b/>
          <w:sz w:val="24"/>
          <w:szCs w:val="24"/>
          <w:u w:val="single"/>
        </w:rPr>
        <w:t>Steimelsweg</w:t>
      </w:r>
      <w:proofErr w:type="spellEnd"/>
    </w:p>
    <w:p w:rsidR="00D870A6" w:rsidRDefault="00D870A6" w:rsidP="009B7B5C">
      <w:pPr>
        <w:jc w:val="both"/>
        <w:rPr>
          <w:rFonts w:ascii="Tahoma" w:hAnsi="Tahoma" w:cs="Tahoma"/>
          <w:b/>
          <w:sz w:val="24"/>
          <w:szCs w:val="24"/>
          <w:u w:val="single"/>
        </w:rPr>
      </w:pPr>
    </w:p>
    <w:p w:rsidR="002602F9" w:rsidRDefault="00A05887" w:rsidP="00DF7772">
      <w:pPr>
        <w:jc w:val="both"/>
        <w:rPr>
          <w:rFonts w:ascii="Tahoma" w:hAnsi="Tahoma" w:cs="Tahoma"/>
          <w:sz w:val="24"/>
          <w:szCs w:val="24"/>
        </w:rPr>
      </w:pPr>
      <w:r>
        <w:rPr>
          <w:rFonts w:ascii="Tahoma" w:hAnsi="Tahoma" w:cs="Tahoma"/>
          <w:sz w:val="24"/>
          <w:szCs w:val="24"/>
        </w:rPr>
        <w:t>Ortsbürgermeister Schneider erläutert die, dem Gemeinderat vorliegende, Entwurf</w:t>
      </w:r>
      <w:r>
        <w:rPr>
          <w:rFonts w:ascii="Tahoma" w:hAnsi="Tahoma" w:cs="Tahoma"/>
          <w:sz w:val="24"/>
          <w:szCs w:val="24"/>
        </w:rPr>
        <w:t>s</w:t>
      </w:r>
      <w:r>
        <w:rPr>
          <w:rFonts w:ascii="Tahoma" w:hAnsi="Tahoma" w:cs="Tahoma"/>
          <w:sz w:val="24"/>
          <w:szCs w:val="24"/>
        </w:rPr>
        <w:t>planung</w:t>
      </w:r>
      <w:r w:rsidR="00487595">
        <w:rPr>
          <w:rFonts w:ascii="Tahoma" w:hAnsi="Tahoma" w:cs="Tahoma"/>
          <w:sz w:val="24"/>
          <w:szCs w:val="24"/>
        </w:rPr>
        <w:t>, die auch schon auf einer Anliegerversammlung vorgestellt wurde.</w:t>
      </w:r>
    </w:p>
    <w:p w:rsidR="00487595" w:rsidRDefault="00487595" w:rsidP="00DF7772">
      <w:pPr>
        <w:jc w:val="both"/>
        <w:rPr>
          <w:rFonts w:ascii="Tahoma" w:hAnsi="Tahoma" w:cs="Tahoma"/>
          <w:sz w:val="24"/>
          <w:szCs w:val="24"/>
        </w:rPr>
      </w:pPr>
      <w:r>
        <w:rPr>
          <w:rFonts w:ascii="Tahoma" w:hAnsi="Tahoma" w:cs="Tahoma"/>
          <w:sz w:val="24"/>
          <w:szCs w:val="24"/>
        </w:rPr>
        <w:t>Der Gemeinderat stimmt dem vorliegenden Entwurf zu.</w:t>
      </w:r>
    </w:p>
    <w:p w:rsidR="000D4A34" w:rsidRDefault="000D4A34" w:rsidP="000D4A34">
      <w:pPr>
        <w:jc w:val="both"/>
        <w:rPr>
          <w:rFonts w:ascii="Tahoma" w:hAnsi="Tahoma" w:cs="Tahoma"/>
          <w:sz w:val="24"/>
          <w:szCs w:val="24"/>
        </w:rPr>
      </w:pPr>
    </w:p>
    <w:p w:rsidR="00CC68D2" w:rsidRDefault="00CC68D2" w:rsidP="00CC68D2">
      <w:pPr>
        <w:tabs>
          <w:tab w:val="left" w:pos="6663"/>
        </w:tabs>
        <w:jc w:val="both"/>
        <w:rPr>
          <w:rFonts w:ascii="Tahoma" w:hAnsi="Tahoma" w:cs="Tahoma"/>
          <w:b/>
          <w:sz w:val="24"/>
          <w:szCs w:val="24"/>
          <w:u w:val="single"/>
        </w:rPr>
      </w:pPr>
      <w:r>
        <w:rPr>
          <w:rFonts w:ascii="Tahoma" w:hAnsi="Tahoma" w:cs="Tahoma"/>
          <w:b/>
          <w:sz w:val="24"/>
          <w:szCs w:val="24"/>
          <w:u w:val="single"/>
        </w:rPr>
        <w:t xml:space="preserve">Zu Tagesordnungspunkt </w:t>
      </w:r>
      <w:r w:rsidR="00F737B0">
        <w:rPr>
          <w:rFonts w:ascii="Tahoma" w:hAnsi="Tahoma" w:cs="Tahoma"/>
          <w:b/>
          <w:sz w:val="24"/>
          <w:szCs w:val="24"/>
          <w:u w:val="single"/>
        </w:rPr>
        <w:t>3</w:t>
      </w:r>
    </w:p>
    <w:p w:rsidR="00CC68D2" w:rsidRDefault="00487595" w:rsidP="00CC68D2">
      <w:pPr>
        <w:tabs>
          <w:tab w:val="left" w:pos="6663"/>
        </w:tabs>
        <w:jc w:val="both"/>
        <w:rPr>
          <w:rFonts w:ascii="Tahoma" w:hAnsi="Tahoma" w:cs="Tahoma"/>
          <w:b/>
          <w:sz w:val="24"/>
          <w:szCs w:val="24"/>
          <w:u w:val="single"/>
        </w:rPr>
      </w:pPr>
      <w:r>
        <w:rPr>
          <w:rFonts w:ascii="Tahoma" w:hAnsi="Tahoma" w:cs="Tahoma"/>
          <w:b/>
          <w:sz w:val="24"/>
          <w:szCs w:val="24"/>
          <w:u w:val="single"/>
        </w:rPr>
        <w:t xml:space="preserve">Aufstellung eines vorhabenbezogenen </w:t>
      </w:r>
      <w:proofErr w:type="spellStart"/>
      <w:r>
        <w:rPr>
          <w:rFonts w:ascii="Tahoma" w:hAnsi="Tahoma" w:cs="Tahoma"/>
          <w:b/>
          <w:sz w:val="24"/>
          <w:szCs w:val="24"/>
          <w:u w:val="single"/>
        </w:rPr>
        <w:t>Bebebaungsplanes</w:t>
      </w:r>
      <w:proofErr w:type="spellEnd"/>
    </w:p>
    <w:p w:rsidR="00487595" w:rsidRDefault="00487595" w:rsidP="00CC68D2">
      <w:pPr>
        <w:tabs>
          <w:tab w:val="left" w:pos="6663"/>
        </w:tabs>
        <w:jc w:val="both"/>
        <w:rPr>
          <w:rFonts w:ascii="Tahoma" w:hAnsi="Tahoma" w:cs="Tahoma"/>
          <w:b/>
          <w:sz w:val="24"/>
          <w:szCs w:val="24"/>
          <w:u w:val="single"/>
        </w:rPr>
      </w:pPr>
      <w:r>
        <w:rPr>
          <w:rFonts w:ascii="Tahoma" w:hAnsi="Tahoma" w:cs="Tahoma"/>
          <w:b/>
          <w:sz w:val="24"/>
          <w:szCs w:val="24"/>
          <w:u w:val="single"/>
        </w:rPr>
        <w:t xml:space="preserve">3.1 </w:t>
      </w:r>
      <w:proofErr w:type="gramStart"/>
      <w:r>
        <w:rPr>
          <w:rFonts w:ascii="Tahoma" w:hAnsi="Tahoma" w:cs="Tahoma"/>
          <w:b/>
          <w:sz w:val="24"/>
          <w:szCs w:val="24"/>
          <w:u w:val="single"/>
        </w:rPr>
        <w:t>Langholzlagerplatz</w:t>
      </w:r>
      <w:proofErr w:type="gramEnd"/>
      <w:r>
        <w:rPr>
          <w:rFonts w:ascii="Tahoma" w:hAnsi="Tahoma" w:cs="Tahoma"/>
          <w:b/>
          <w:sz w:val="24"/>
          <w:szCs w:val="24"/>
          <w:u w:val="single"/>
        </w:rPr>
        <w:t xml:space="preserve"> „Sägewerk Koch“</w:t>
      </w:r>
    </w:p>
    <w:p w:rsidR="007557B5" w:rsidRDefault="007557B5" w:rsidP="00CC68D2">
      <w:pPr>
        <w:tabs>
          <w:tab w:val="left" w:pos="6663"/>
        </w:tabs>
        <w:jc w:val="both"/>
        <w:rPr>
          <w:rFonts w:ascii="Tahoma" w:hAnsi="Tahoma" w:cs="Tahoma"/>
          <w:b/>
          <w:sz w:val="24"/>
          <w:szCs w:val="24"/>
          <w:u w:val="single"/>
        </w:rPr>
      </w:pPr>
    </w:p>
    <w:p w:rsidR="00323661" w:rsidRDefault="00487595" w:rsidP="007557B5">
      <w:pPr>
        <w:jc w:val="both"/>
        <w:rPr>
          <w:rFonts w:ascii="Tahoma" w:hAnsi="Tahoma" w:cs="Tahoma"/>
          <w:sz w:val="24"/>
          <w:szCs w:val="24"/>
        </w:rPr>
      </w:pPr>
      <w:r w:rsidRPr="00487595">
        <w:rPr>
          <w:rFonts w:ascii="Tahoma" w:hAnsi="Tahoma" w:cs="Tahoma"/>
          <w:sz w:val="24"/>
          <w:szCs w:val="24"/>
        </w:rPr>
        <w:t>Die Sägewerk Koch GmbH plant die Herstellung eines Lagerplatzes für Schnitt- und Langholz unterhalb des bestehenden Betriebsgeländes östlich der L 285. Eine en</w:t>
      </w:r>
      <w:r w:rsidRPr="00487595">
        <w:rPr>
          <w:rFonts w:ascii="Tahoma" w:hAnsi="Tahoma" w:cs="Tahoma"/>
          <w:sz w:val="24"/>
          <w:szCs w:val="24"/>
        </w:rPr>
        <w:t>t</w:t>
      </w:r>
      <w:r w:rsidRPr="00487595">
        <w:rPr>
          <w:rFonts w:ascii="Tahoma" w:hAnsi="Tahoma" w:cs="Tahoma"/>
          <w:sz w:val="24"/>
          <w:szCs w:val="24"/>
        </w:rPr>
        <w:t>sprechende Bauvoranfrage wurde bereits bei der zuständigen Kreisverwaltung des Westerwaldkreises vorgelegt. In einem vorläufigen Bescheid hat die Kreisverwaltung eine positive Entscheidung nur dann in Aussicht gestellt, wenn die planungsrechtl</w:t>
      </w:r>
      <w:r w:rsidRPr="00487595">
        <w:rPr>
          <w:rFonts w:ascii="Tahoma" w:hAnsi="Tahoma" w:cs="Tahoma"/>
          <w:sz w:val="24"/>
          <w:szCs w:val="24"/>
        </w:rPr>
        <w:t>i</w:t>
      </w:r>
      <w:r w:rsidRPr="00487595">
        <w:rPr>
          <w:rFonts w:ascii="Tahoma" w:hAnsi="Tahoma" w:cs="Tahoma"/>
          <w:sz w:val="24"/>
          <w:szCs w:val="24"/>
        </w:rPr>
        <w:t>chen Voraussetzungen, also die Aufstellung eines entsprechenden Bebauungsplanes,  gegeben sind. Die Kosten für die Planung trägt die Fa. Sägewerk Koch; die Ortsg</w:t>
      </w:r>
      <w:r w:rsidRPr="00487595">
        <w:rPr>
          <w:rFonts w:ascii="Tahoma" w:hAnsi="Tahoma" w:cs="Tahoma"/>
          <w:sz w:val="24"/>
          <w:szCs w:val="24"/>
        </w:rPr>
        <w:t>e</w:t>
      </w:r>
      <w:r w:rsidRPr="00487595">
        <w:rPr>
          <w:rFonts w:ascii="Tahoma" w:hAnsi="Tahoma" w:cs="Tahoma"/>
          <w:sz w:val="24"/>
          <w:szCs w:val="24"/>
        </w:rPr>
        <w:t>meinde stellt den Bebauungsplan auf. Die Fläche ist im Flächennutzungsplan derzeit noch als Gewerbefläche ausgewiesen. Die Anpassung in eine Sondergebietsfläche (Zweckbestimmung Langholzlagerplatz) würde dann in der nächsten Fortschreibung des Flächennutzungsplanes erfolgen.</w:t>
      </w:r>
    </w:p>
    <w:p w:rsidR="00487595" w:rsidRDefault="00487595" w:rsidP="007557B5">
      <w:pPr>
        <w:jc w:val="both"/>
        <w:rPr>
          <w:rFonts w:ascii="Tahoma" w:hAnsi="Tahoma" w:cs="Tahoma"/>
          <w:sz w:val="24"/>
          <w:szCs w:val="24"/>
        </w:rPr>
      </w:pPr>
    </w:p>
    <w:p w:rsidR="00487595" w:rsidRDefault="00487595" w:rsidP="007557B5">
      <w:pPr>
        <w:jc w:val="both"/>
        <w:rPr>
          <w:rFonts w:ascii="Tahoma" w:hAnsi="Tahoma" w:cs="Tahoma"/>
          <w:sz w:val="24"/>
          <w:szCs w:val="24"/>
        </w:rPr>
      </w:pPr>
      <w:r w:rsidRPr="00487595">
        <w:rPr>
          <w:rFonts w:ascii="Tahoma" w:hAnsi="Tahoma" w:cs="Tahoma"/>
          <w:sz w:val="24"/>
          <w:szCs w:val="24"/>
        </w:rPr>
        <w:lastRenderedPageBreak/>
        <w:t>Der Gemeinderat beschließt die Aufstellung des vorhabenbezogenen Bebauungspl</w:t>
      </w:r>
      <w:r w:rsidRPr="00487595">
        <w:rPr>
          <w:rFonts w:ascii="Tahoma" w:hAnsi="Tahoma" w:cs="Tahoma"/>
          <w:sz w:val="24"/>
          <w:szCs w:val="24"/>
        </w:rPr>
        <w:t>a</w:t>
      </w:r>
      <w:r w:rsidRPr="00487595">
        <w:rPr>
          <w:rFonts w:ascii="Tahoma" w:hAnsi="Tahoma" w:cs="Tahoma"/>
          <w:sz w:val="24"/>
          <w:szCs w:val="24"/>
        </w:rPr>
        <w:t>nes „</w:t>
      </w:r>
      <w:r>
        <w:rPr>
          <w:rFonts w:ascii="Tahoma" w:hAnsi="Tahoma" w:cs="Tahoma"/>
          <w:sz w:val="24"/>
          <w:szCs w:val="24"/>
        </w:rPr>
        <w:t>Langholzlagerplatz Sägewerk Koch</w:t>
      </w:r>
      <w:r w:rsidRPr="00487595">
        <w:rPr>
          <w:rFonts w:ascii="Tahoma" w:hAnsi="Tahoma" w:cs="Tahoma"/>
          <w:sz w:val="24"/>
          <w:szCs w:val="24"/>
        </w:rPr>
        <w:t>.“ gemäß § 2 Abs. 1 Baugesetzbuch (BauGB).</w:t>
      </w:r>
    </w:p>
    <w:p w:rsidR="00487595" w:rsidRDefault="00487595" w:rsidP="00323661">
      <w:pPr>
        <w:tabs>
          <w:tab w:val="left" w:pos="6663"/>
        </w:tabs>
        <w:jc w:val="center"/>
        <w:rPr>
          <w:rFonts w:ascii="Tahoma" w:hAnsi="Tahoma" w:cs="Tahoma"/>
          <w:b/>
          <w:sz w:val="24"/>
          <w:szCs w:val="24"/>
        </w:rPr>
      </w:pPr>
      <w:bookmarkStart w:id="1" w:name="OLE_LINK1"/>
    </w:p>
    <w:bookmarkEnd w:id="1"/>
    <w:p w:rsidR="00E47113" w:rsidRDefault="00487595" w:rsidP="007557B5">
      <w:pPr>
        <w:jc w:val="both"/>
        <w:rPr>
          <w:rFonts w:ascii="Tahoma" w:hAnsi="Tahoma" w:cs="Tahoma"/>
          <w:b/>
          <w:sz w:val="24"/>
          <w:szCs w:val="24"/>
          <w:u w:val="single"/>
        </w:rPr>
      </w:pPr>
      <w:r>
        <w:rPr>
          <w:rFonts w:ascii="Tahoma" w:hAnsi="Tahoma" w:cs="Tahoma"/>
          <w:b/>
          <w:sz w:val="24"/>
          <w:szCs w:val="24"/>
          <w:u w:val="single"/>
        </w:rPr>
        <w:t>3.2 Anerkennung des Entwurfes des vorhaben</w:t>
      </w:r>
      <w:r w:rsidR="00141317">
        <w:rPr>
          <w:rFonts w:ascii="Tahoma" w:hAnsi="Tahoma" w:cs="Tahoma"/>
          <w:b/>
          <w:sz w:val="24"/>
          <w:szCs w:val="24"/>
          <w:u w:val="single"/>
        </w:rPr>
        <w:t>bezogenen Bebauungsplanes</w:t>
      </w:r>
    </w:p>
    <w:p w:rsidR="00141317" w:rsidRDefault="00141317" w:rsidP="007557B5">
      <w:pPr>
        <w:jc w:val="both"/>
        <w:rPr>
          <w:rFonts w:ascii="Tahoma" w:hAnsi="Tahoma" w:cs="Tahoma"/>
          <w:b/>
          <w:sz w:val="24"/>
          <w:szCs w:val="24"/>
          <w:u w:val="single"/>
        </w:rPr>
      </w:pPr>
      <w:r>
        <w:rPr>
          <w:rFonts w:ascii="Tahoma" w:hAnsi="Tahoma" w:cs="Tahoma"/>
          <w:b/>
          <w:sz w:val="24"/>
          <w:szCs w:val="24"/>
          <w:u w:val="single"/>
        </w:rPr>
        <w:t>„Langholzlagerplatz Sägewerk Koch“</w:t>
      </w:r>
    </w:p>
    <w:p w:rsidR="00141317" w:rsidRDefault="00141317" w:rsidP="007557B5">
      <w:pPr>
        <w:jc w:val="both"/>
        <w:rPr>
          <w:rFonts w:ascii="Tahoma" w:hAnsi="Tahoma" w:cs="Tahoma"/>
          <w:b/>
          <w:sz w:val="24"/>
          <w:szCs w:val="24"/>
          <w:u w:val="single"/>
        </w:rPr>
      </w:pPr>
    </w:p>
    <w:p w:rsidR="00141317" w:rsidRPr="00141317" w:rsidRDefault="00141317" w:rsidP="00141317">
      <w:pPr>
        <w:jc w:val="both"/>
        <w:rPr>
          <w:rFonts w:ascii="Tahoma" w:hAnsi="Tahoma" w:cs="Tahoma"/>
          <w:sz w:val="24"/>
          <w:szCs w:val="24"/>
        </w:rPr>
      </w:pPr>
      <w:r w:rsidRPr="00141317">
        <w:rPr>
          <w:rFonts w:ascii="Tahoma" w:hAnsi="Tahoma" w:cs="Tahoma"/>
          <w:sz w:val="24"/>
          <w:szCs w:val="24"/>
        </w:rPr>
        <w:t xml:space="preserve">Das Planungsbüro </w:t>
      </w:r>
      <w:proofErr w:type="spellStart"/>
      <w:r w:rsidRPr="00141317">
        <w:rPr>
          <w:rFonts w:ascii="Tahoma" w:hAnsi="Tahoma" w:cs="Tahoma"/>
          <w:sz w:val="24"/>
          <w:szCs w:val="24"/>
        </w:rPr>
        <w:t>Brendebach</w:t>
      </w:r>
      <w:proofErr w:type="spellEnd"/>
      <w:r w:rsidRPr="00141317">
        <w:rPr>
          <w:rFonts w:ascii="Tahoma" w:hAnsi="Tahoma" w:cs="Tahoma"/>
          <w:sz w:val="24"/>
          <w:szCs w:val="24"/>
        </w:rPr>
        <w:t xml:space="preserve"> aus Wissen erstellt die Planunterlagen im Auftrag des Sägewerkes Koch. Ein erster Vorentwurf liegt der Gemeinde vor.</w:t>
      </w:r>
    </w:p>
    <w:p w:rsidR="00141317" w:rsidRDefault="00141317" w:rsidP="007557B5">
      <w:pPr>
        <w:jc w:val="both"/>
        <w:rPr>
          <w:rFonts w:ascii="Tahoma" w:hAnsi="Tahoma" w:cs="Tahoma"/>
          <w:b/>
          <w:sz w:val="24"/>
          <w:szCs w:val="24"/>
          <w:u w:val="single"/>
        </w:rPr>
      </w:pPr>
    </w:p>
    <w:p w:rsidR="00141317" w:rsidRPr="00141317" w:rsidRDefault="00141317" w:rsidP="007557B5">
      <w:pPr>
        <w:jc w:val="both"/>
        <w:rPr>
          <w:rFonts w:ascii="Tahoma" w:hAnsi="Tahoma" w:cs="Tahoma"/>
          <w:sz w:val="24"/>
          <w:szCs w:val="24"/>
        </w:rPr>
      </w:pPr>
      <w:r w:rsidRPr="00141317">
        <w:rPr>
          <w:rFonts w:ascii="Tahoma" w:hAnsi="Tahoma" w:cs="Tahoma"/>
          <w:sz w:val="24"/>
          <w:szCs w:val="24"/>
        </w:rPr>
        <w:t>Der Gemeinderat erkennt den Entwurf des vorhabenbezogenen Bebauungsplanes an und beschließt auf dessen Grundlage die Einleitung der frühzeitigen Beteiligungen der Öffentlichkeit, Behörden und sonstigen Träger öffentlicher Belange gemäß der §§ 3 Abs. 1 und 4 Abs. 1 BauGB.</w:t>
      </w:r>
    </w:p>
    <w:p w:rsidR="00487595" w:rsidRDefault="00487595" w:rsidP="007557B5">
      <w:pPr>
        <w:jc w:val="both"/>
        <w:rPr>
          <w:rFonts w:ascii="Tahoma" w:hAnsi="Tahoma" w:cs="Tahoma"/>
          <w:sz w:val="24"/>
          <w:szCs w:val="24"/>
        </w:rPr>
      </w:pPr>
    </w:p>
    <w:p w:rsidR="0080243E" w:rsidRDefault="0080243E" w:rsidP="007557B5">
      <w:pPr>
        <w:jc w:val="both"/>
        <w:rPr>
          <w:rFonts w:ascii="Tahoma" w:hAnsi="Tahoma" w:cs="Tahoma"/>
          <w:b/>
          <w:sz w:val="24"/>
          <w:szCs w:val="24"/>
          <w:u w:val="single"/>
        </w:rPr>
      </w:pPr>
      <w:r>
        <w:rPr>
          <w:rFonts w:ascii="Tahoma" w:hAnsi="Tahoma" w:cs="Tahoma"/>
          <w:b/>
          <w:sz w:val="24"/>
          <w:szCs w:val="24"/>
          <w:u w:val="single"/>
        </w:rPr>
        <w:t>Zu Tagesordnungspunkt 4</w:t>
      </w:r>
    </w:p>
    <w:p w:rsidR="0080243E" w:rsidRPr="0080243E" w:rsidRDefault="00EA171C" w:rsidP="0080243E">
      <w:pPr>
        <w:jc w:val="both"/>
        <w:rPr>
          <w:rFonts w:ascii="Tahoma" w:hAnsi="Tahoma" w:cs="Tahoma"/>
          <w:b/>
          <w:bCs/>
          <w:sz w:val="24"/>
          <w:szCs w:val="24"/>
          <w:u w:val="single"/>
        </w:rPr>
      </w:pPr>
      <w:r>
        <w:rPr>
          <w:rFonts w:ascii="Tahoma" w:hAnsi="Tahoma" w:cs="Tahoma"/>
          <w:b/>
          <w:bCs/>
          <w:sz w:val="24"/>
          <w:szCs w:val="24"/>
          <w:u w:val="single"/>
        </w:rPr>
        <w:t>Aktion „Saubere Landschaft 2016“</w:t>
      </w:r>
    </w:p>
    <w:p w:rsidR="0080243E" w:rsidRDefault="0080243E" w:rsidP="007557B5">
      <w:pPr>
        <w:jc w:val="both"/>
        <w:rPr>
          <w:rFonts w:ascii="Tahoma" w:hAnsi="Tahoma" w:cs="Tahoma"/>
          <w:b/>
          <w:sz w:val="24"/>
          <w:szCs w:val="24"/>
          <w:u w:val="single"/>
        </w:rPr>
      </w:pPr>
    </w:p>
    <w:p w:rsidR="0080243E" w:rsidRDefault="00EA171C" w:rsidP="007557B5">
      <w:pPr>
        <w:jc w:val="both"/>
        <w:rPr>
          <w:rFonts w:ascii="Tahoma" w:hAnsi="Tahoma" w:cs="Tahoma"/>
          <w:sz w:val="24"/>
          <w:szCs w:val="24"/>
        </w:rPr>
      </w:pPr>
      <w:r>
        <w:rPr>
          <w:rFonts w:ascii="Tahoma" w:hAnsi="Tahoma" w:cs="Tahoma"/>
          <w:sz w:val="24"/>
          <w:szCs w:val="24"/>
        </w:rPr>
        <w:t>Auch dieses Jahr hat die Kreisverwaltung zur Aktion „Saubere Landschaft“ aufger</w:t>
      </w:r>
      <w:r>
        <w:rPr>
          <w:rFonts w:ascii="Tahoma" w:hAnsi="Tahoma" w:cs="Tahoma"/>
          <w:sz w:val="24"/>
          <w:szCs w:val="24"/>
        </w:rPr>
        <w:t>u</w:t>
      </w:r>
      <w:r>
        <w:rPr>
          <w:rFonts w:ascii="Tahoma" w:hAnsi="Tahoma" w:cs="Tahoma"/>
          <w:sz w:val="24"/>
          <w:szCs w:val="24"/>
        </w:rPr>
        <w:t>fen. Als Termin ist der 16. April vorgeschlagen. Da an diesem Tag die Feuerwehr i</w:t>
      </w:r>
      <w:r>
        <w:rPr>
          <w:rFonts w:ascii="Tahoma" w:hAnsi="Tahoma" w:cs="Tahoma"/>
          <w:sz w:val="24"/>
          <w:szCs w:val="24"/>
        </w:rPr>
        <w:t>h</w:t>
      </w:r>
      <w:r>
        <w:rPr>
          <w:rFonts w:ascii="Tahoma" w:hAnsi="Tahoma" w:cs="Tahoma"/>
          <w:sz w:val="24"/>
          <w:szCs w:val="24"/>
        </w:rPr>
        <w:t>ren diesjährigen Kuppelcup veranstaltet, wird die Aktion in Langenbach am 9. April durchgeführt.</w:t>
      </w:r>
    </w:p>
    <w:p w:rsidR="00EA171C" w:rsidRDefault="00EA171C" w:rsidP="00D1249C">
      <w:pPr>
        <w:tabs>
          <w:tab w:val="left" w:pos="6663"/>
        </w:tabs>
        <w:jc w:val="center"/>
        <w:rPr>
          <w:rFonts w:ascii="Tahoma" w:hAnsi="Tahoma" w:cs="Tahoma"/>
          <w:b/>
          <w:sz w:val="24"/>
          <w:szCs w:val="24"/>
        </w:rPr>
      </w:pPr>
    </w:p>
    <w:p w:rsidR="00D1249C" w:rsidRDefault="00D1249C" w:rsidP="00D1249C">
      <w:pPr>
        <w:tabs>
          <w:tab w:val="left" w:pos="6663"/>
        </w:tabs>
        <w:jc w:val="center"/>
        <w:rPr>
          <w:rFonts w:ascii="Tahoma" w:hAnsi="Tahoma" w:cs="Tahoma"/>
          <w:b/>
          <w:sz w:val="24"/>
          <w:szCs w:val="24"/>
        </w:rPr>
      </w:pPr>
      <w:r w:rsidRPr="000211A7">
        <w:rPr>
          <w:rFonts w:ascii="Tahoma" w:hAnsi="Tahoma" w:cs="Tahoma"/>
          <w:b/>
          <w:sz w:val="24"/>
          <w:szCs w:val="24"/>
        </w:rPr>
        <w:t>Abstimmungsergebnis:</w:t>
      </w:r>
      <w:r>
        <w:rPr>
          <w:rFonts w:ascii="Tahoma" w:hAnsi="Tahoma" w:cs="Tahoma"/>
          <w:b/>
          <w:sz w:val="24"/>
          <w:szCs w:val="24"/>
        </w:rPr>
        <w:t xml:space="preserve">   </w:t>
      </w:r>
      <w:r w:rsidRPr="000211A7">
        <w:rPr>
          <w:rFonts w:ascii="Tahoma" w:hAnsi="Tahoma" w:cs="Tahoma"/>
          <w:b/>
          <w:sz w:val="24"/>
          <w:szCs w:val="24"/>
        </w:rPr>
        <w:t>1</w:t>
      </w:r>
      <w:r w:rsidR="00EA171C">
        <w:rPr>
          <w:rFonts w:ascii="Tahoma" w:hAnsi="Tahoma" w:cs="Tahoma"/>
          <w:b/>
          <w:sz w:val="24"/>
          <w:szCs w:val="24"/>
        </w:rPr>
        <w:t>5</w:t>
      </w:r>
      <w:r>
        <w:rPr>
          <w:rFonts w:ascii="Tahoma" w:hAnsi="Tahoma" w:cs="Tahoma"/>
          <w:b/>
          <w:sz w:val="24"/>
          <w:szCs w:val="24"/>
        </w:rPr>
        <w:t xml:space="preserve"> dafür,  -</w:t>
      </w:r>
      <w:r w:rsidRPr="000211A7">
        <w:rPr>
          <w:rFonts w:ascii="Tahoma" w:hAnsi="Tahoma" w:cs="Tahoma"/>
          <w:b/>
          <w:sz w:val="24"/>
          <w:szCs w:val="24"/>
        </w:rPr>
        <w:t xml:space="preserve"> dagegen,</w:t>
      </w:r>
      <w:r>
        <w:rPr>
          <w:rFonts w:ascii="Tahoma" w:hAnsi="Tahoma" w:cs="Tahoma"/>
          <w:b/>
          <w:sz w:val="24"/>
          <w:szCs w:val="24"/>
        </w:rPr>
        <w:t xml:space="preserve">  </w:t>
      </w:r>
      <w:r w:rsidRPr="000211A7">
        <w:rPr>
          <w:rFonts w:ascii="Tahoma" w:hAnsi="Tahoma" w:cs="Tahoma"/>
          <w:b/>
          <w:sz w:val="24"/>
          <w:szCs w:val="24"/>
        </w:rPr>
        <w:t>- Enthaltungen</w:t>
      </w:r>
    </w:p>
    <w:p w:rsidR="00D1249C" w:rsidRDefault="00D1249C" w:rsidP="007557B5">
      <w:pPr>
        <w:jc w:val="both"/>
        <w:rPr>
          <w:rFonts w:ascii="Tahoma" w:hAnsi="Tahoma" w:cs="Tahoma"/>
          <w:b/>
          <w:sz w:val="24"/>
          <w:szCs w:val="24"/>
          <w:u w:val="single"/>
        </w:rPr>
      </w:pPr>
    </w:p>
    <w:p w:rsidR="00D1249C" w:rsidRDefault="00EA171C" w:rsidP="007557B5">
      <w:pPr>
        <w:jc w:val="both"/>
        <w:rPr>
          <w:rFonts w:ascii="Tahoma" w:hAnsi="Tahoma" w:cs="Tahoma"/>
          <w:b/>
          <w:sz w:val="24"/>
          <w:szCs w:val="24"/>
          <w:u w:val="single"/>
        </w:rPr>
      </w:pPr>
      <w:r>
        <w:rPr>
          <w:rFonts w:ascii="Tahoma" w:hAnsi="Tahoma" w:cs="Tahoma"/>
          <w:b/>
          <w:sz w:val="24"/>
          <w:szCs w:val="24"/>
          <w:u w:val="single"/>
        </w:rPr>
        <w:t>Zu Tagesordnungspunkt 5</w:t>
      </w:r>
    </w:p>
    <w:p w:rsidR="00EA171C" w:rsidRDefault="00EA171C" w:rsidP="007557B5">
      <w:pPr>
        <w:jc w:val="both"/>
        <w:rPr>
          <w:rFonts w:ascii="Tahoma" w:hAnsi="Tahoma" w:cs="Tahoma"/>
          <w:b/>
          <w:sz w:val="24"/>
          <w:szCs w:val="24"/>
          <w:u w:val="single"/>
        </w:rPr>
      </w:pPr>
      <w:r>
        <w:rPr>
          <w:rFonts w:ascii="Tahoma" w:hAnsi="Tahoma" w:cs="Tahoma"/>
          <w:b/>
          <w:sz w:val="24"/>
          <w:szCs w:val="24"/>
          <w:u w:val="single"/>
        </w:rPr>
        <w:t>Arbeitsschutz im Forstbetrieb</w:t>
      </w:r>
    </w:p>
    <w:p w:rsidR="00D1249C" w:rsidRDefault="00D1249C" w:rsidP="007557B5">
      <w:pPr>
        <w:jc w:val="both"/>
        <w:rPr>
          <w:rFonts w:ascii="Tahoma" w:hAnsi="Tahoma" w:cs="Tahoma"/>
          <w:b/>
          <w:sz w:val="24"/>
          <w:szCs w:val="24"/>
          <w:u w:val="single"/>
        </w:rPr>
      </w:pPr>
    </w:p>
    <w:p w:rsidR="00D1249C" w:rsidRDefault="00EA171C" w:rsidP="007557B5">
      <w:pPr>
        <w:jc w:val="both"/>
        <w:rPr>
          <w:rFonts w:ascii="Tahoma" w:hAnsi="Tahoma" w:cs="Tahoma"/>
          <w:sz w:val="24"/>
          <w:szCs w:val="24"/>
        </w:rPr>
      </w:pPr>
      <w:r>
        <w:rPr>
          <w:rFonts w:ascii="Tahoma" w:hAnsi="Tahoma" w:cs="Tahoma"/>
          <w:sz w:val="24"/>
          <w:szCs w:val="24"/>
        </w:rPr>
        <w:t>Trotz positiver Entwicklungen nimmt die Waldarbeit immer noch einen Spitzenplatz in den Unfallstatistiken ein. Daher muss der Arbeitssicherheit größte Aufmerksamkeit gewidmet werden.</w:t>
      </w:r>
    </w:p>
    <w:p w:rsidR="00EA171C" w:rsidRDefault="00EA171C" w:rsidP="007557B5">
      <w:pPr>
        <w:jc w:val="both"/>
        <w:rPr>
          <w:rFonts w:ascii="Tahoma" w:hAnsi="Tahoma" w:cs="Tahoma"/>
          <w:sz w:val="24"/>
          <w:szCs w:val="24"/>
        </w:rPr>
      </w:pPr>
      <w:r>
        <w:rPr>
          <w:rFonts w:ascii="Tahoma" w:hAnsi="Tahoma" w:cs="Tahoma"/>
          <w:sz w:val="24"/>
          <w:szCs w:val="24"/>
        </w:rPr>
        <w:t>Landesforsten Rheinland-Pfalz haben hierzu ein umfassendes Regelwerk erarbeitet. Das Forstamt bietet an, die für den Staatswald geltenden Gefährdungsbeurteilungen und Betriebsanweisungen auch im Kommunalwald anzuwenden.</w:t>
      </w:r>
    </w:p>
    <w:p w:rsidR="00EA171C" w:rsidRDefault="00EA171C" w:rsidP="007557B5">
      <w:pPr>
        <w:jc w:val="both"/>
        <w:rPr>
          <w:rFonts w:ascii="Tahoma" w:hAnsi="Tahoma" w:cs="Tahoma"/>
          <w:sz w:val="24"/>
          <w:szCs w:val="24"/>
        </w:rPr>
      </w:pPr>
      <w:r>
        <w:rPr>
          <w:rFonts w:ascii="Tahoma" w:hAnsi="Tahoma" w:cs="Tahoma"/>
          <w:sz w:val="24"/>
          <w:szCs w:val="24"/>
        </w:rPr>
        <w:t>Der Gemeinderat stimmt dieser Vorgehensweise zu.</w:t>
      </w:r>
    </w:p>
    <w:p w:rsidR="00D1249C" w:rsidRDefault="00D1249C" w:rsidP="007557B5">
      <w:pPr>
        <w:jc w:val="both"/>
        <w:rPr>
          <w:rFonts w:ascii="Tahoma" w:hAnsi="Tahoma" w:cs="Tahoma"/>
          <w:sz w:val="24"/>
          <w:szCs w:val="24"/>
        </w:rPr>
      </w:pPr>
    </w:p>
    <w:p w:rsidR="00EE170B" w:rsidRDefault="00EE170B" w:rsidP="007557B5">
      <w:pPr>
        <w:jc w:val="both"/>
        <w:rPr>
          <w:rFonts w:ascii="Tahoma" w:hAnsi="Tahoma" w:cs="Tahoma"/>
          <w:b/>
          <w:sz w:val="24"/>
          <w:szCs w:val="24"/>
          <w:u w:val="single"/>
        </w:rPr>
      </w:pPr>
      <w:r>
        <w:rPr>
          <w:rFonts w:ascii="Tahoma" w:hAnsi="Tahoma" w:cs="Tahoma"/>
          <w:b/>
          <w:sz w:val="24"/>
          <w:szCs w:val="24"/>
          <w:u w:val="single"/>
        </w:rPr>
        <w:t xml:space="preserve">Zu Tagesordnungspunkt </w:t>
      </w:r>
      <w:r w:rsidR="00D1249C">
        <w:rPr>
          <w:rFonts w:ascii="Tahoma" w:hAnsi="Tahoma" w:cs="Tahoma"/>
          <w:b/>
          <w:sz w:val="24"/>
          <w:szCs w:val="24"/>
          <w:u w:val="single"/>
        </w:rPr>
        <w:t>5</w:t>
      </w:r>
    </w:p>
    <w:p w:rsidR="00EE170B" w:rsidRPr="00EE170B" w:rsidRDefault="00EE170B" w:rsidP="007557B5">
      <w:pPr>
        <w:jc w:val="both"/>
        <w:rPr>
          <w:rFonts w:ascii="Tahoma" w:hAnsi="Tahoma" w:cs="Tahoma"/>
          <w:b/>
          <w:sz w:val="24"/>
          <w:szCs w:val="24"/>
          <w:u w:val="single"/>
        </w:rPr>
      </w:pPr>
      <w:r>
        <w:rPr>
          <w:rFonts w:ascii="Tahoma" w:hAnsi="Tahoma" w:cs="Tahoma"/>
          <w:b/>
          <w:sz w:val="24"/>
          <w:szCs w:val="24"/>
          <w:u w:val="single"/>
        </w:rPr>
        <w:t>Verschiedenes</w:t>
      </w:r>
    </w:p>
    <w:p w:rsidR="007557B5" w:rsidRPr="007557B5" w:rsidRDefault="007557B5" w:rsidP="00CC68D2">
      <w:pPr>
        <w:tabs>
          <w:tab w:val="left" w:pos="6663"/>
        </w:tabs>
        <w:jc w:val="both"/>
        <w:rPr>
          <w:rFonts w:ascii="Tahoma" w:hAnsi="Tahoma" w:cs="Tahoma"/>
          <w:sz w:val="24"/>
          <w:szCs w:val="24"/>
        </w:rPr>
      </w:pPr>
    </w:p>
    <w:p w:rsidR="00D82664" w:rsidRDefault="00EA171C" w:rsidP="00B95211">
      <w:pPr>
        <w:tabs>
          <w:tab w:val="left" w:pos="6663"/>
        </w:tabs>
        <w:jc w:val="both"/>
        <w:rPr>
          <w:rFonts w:ascii="Tahoma" w:hAnsi="Tahoma" w:cs="Tahoma"/>
          <w:sz w:val="24"/>
          <w:szCs w:val="16"/>
        </w:rPr>
      </w:pPr>
      <w:r>
        <w:rPr>
          <w:rFonts w:ascii="Tahoma" w:hAnsi="Tahoma" w:cs="Tahoma"/>
          <w:sz w:val="24"/>
          <w:szCs w:val="16"/>
        </w:rPr>
        <w:t>Der Haushaltsplan für das Haushaltsjahr 2016 ist ohne Auflagen von der Kreisverwa</w:t>
      </w:r>
      <w:r>
        <w:rPr>
          <w:rFonts w:ascii="Tahoma" w:hAnsi="Tahoma" w:cs="Tahoma"/>
          <w:sz w:val="24"/>
          <w:szCs w:val="16"/>
        </w:rPr>
        <w:t>l</w:t>
      </w:r>
      <w:r>
        <w:rPr>
          <w:rFonts w:ascii="Tahoma" w:hAnsi="Tahoma" w:cs="Tahoma"/>
          <w:sz w:val="24"/>
          <w:szCs w:val="16"/>
        </w:rPr>
        <w:t>tung genehmigt worden.</w:t>
      </w:r>
    </w:p>
    <w:p w:rsidR="00EA171C" w:rsidRDefault="00EA171C" w:rsidP="00B95211">
      <w:pPr>
        <w:tabs>
          <w:tab w:val="left" w:pos="6663"/>
        </w:tabs>
        <w:jc w:val="both"/>
        <w:rPr>
          <w:rFonts w:ascii="Tahoma" w:hAnsi="Tahoma" w:cs="Tahoma"/>
          <w:sz w:val="24"/>
          <w:szCs w:val="16"/>
        </w:rPr>
      </w:pPr>
    </w:p>
    <w:p w:rsidR="00EA171C" w:rsidRDefault="00EA171C" w:rsidP="00B95211">
      <w:pPr>
        <w:tabs>
          <w:tab w:val="left" w:pos="6663"/>
        </w:tabs>
        <w:jc w:val="both"/>
        <w:rPr>
          <w:rFonts w:ascii="Tahoma" w:hAnsi="Tahoma" w:cs="Tahoma"/>
          <w:sz w:val="24"/>
          <w:szCs w:val="16"/>
        </w:rPr>
      </w:pPr>
      <w:r>
        <w:rPr>
          <w:rFonts w:ascii="Tahoma" w:hAnsi="Tahoma" w:cs="Tahoma"/>
          <w:sz w:val="24"/>
          <w:szCs w:val="16"/>
        </w:rPr>
        <w:t>Die Umstellung der Straßenbeleuchtung auf effiziente Leuchtmittel ist abgeschlossen.</w:t>
      </w:r>
    </w:p>
    <w:p w:rsidR="00EA171C" w:rsidRDefault="00EA171C" w:rsidP="00B95211">
      <w:pPr>
        <w:tabs>
          <w:tab w:val="left" w:pos="6663"/>
        </w:tabs>
        <w:jc w:val="both"/>
        <w:rPr>
          <w:rFonts w:ascii="Tahoma" w:hAnsi="Tahoma" w:cs="Tahoma"/>
          <w:sz w:val="24"/>
          <w:szCs w:val="16"/>
        </w:rPr>
      </w:pPr>
      <w:r>
        <w:rPr>
          <w:rFonts w:ascii="Tahoma" w:hAnsi="Tahoma" w:cs="Tahoma"/>
          <w:sz w:val="24"/>
          <w:szCs w:val="16"/>
        </w:rPr>
        <w:t>Das Umrüsten der ve</w:t>
      </w:r>
      <w:r w:rsidR="009558DA">
        <w:rPr>
          <w:rFonts w:ascii="Tahoma" w:hAnsi="Tahoma" w:cs="Tahoma"/>
          <w:sz w:val="24"/>
          <w:szCs w:val="16"/>
        </w:rPr>
        <w:t>rbl</w:t>
      </w:r>
      <w:r>
        <w:rPr>
          <w:rFonts w:ascii="Tahoma" w:hAnsi="Tahoma" w:cs="Tahoma"/>
          <w:sz w:val="24"/>
          <w:szCs w:val="16"/>
        </w:rPr>
        <w:t xml:space="preserve">eibenden Zierleuchten auf LED </w:t>
      </w:r>
      <w:r w:rsidR="009558DA">
        <w:rPr>
          <w:rFonts w:ascii="Tahoma" w:hAnsi="Tahoma" w:cs="Tahoma"/>
          <w:sz w:val="24"/>
          <w:szCs w:val="16"/>
        </w:rPr>
        <w:t>wird bei Ausfall einer Leuchte Zug um Zug vorgenommen.</w:t>
      </w:r>
    </w:p>
    <w:p w:rsidR="009558DA" w:rsidRDefault="009558DA" w:rsidP="00B95211">
      <w:pPr>
        <w:tabs>
          <w:tab w:val="left" w:pos="6663"/>
        </w:tabs>
        <w:jc w:val="both"/>
        <w:rPr>
          <w:rFonts w:ascii="Tahoma" w:hAnsi="Tahoma" w:cs="Tahoma"/>
          <w:sz w:val="24"/>
          <w:szCs w:val="16"/>
        </w:rPr>
      </w:pPr>
    </w:p>
    <w:p w:rsidR="009558DA" w:rsidRDefault="009558DA" w:rsidP="00B95211">
      <w:pPr>
        <w:tabs>
          <w:tab w:val="left" w:pos="6663"/>
        </w:tabs>
        <w:jc w:val="both"/>
        <w:rPr>
          <w:rFonts w:ascii="Tahoma" w:hAnsi="Tahoma" w:cs="Tahoma"/>
          <w:sz w:val="24"/>
          <w:szCs w:val="16"/>
        </w:rPr>
      </w:pPr>
      <w:r>
        <w:rPr>
          <w:rFonts w:ascii="Tahoma" w:hAnsi="Tahoma" w:cs="Tahoma"/>
          <w:sz w:val="24"/>
          <w:szCs w:val="16"/>
        </w:rPr>
        <w:t>Die Verbandsumlage des Kindergartenzweckverbandes ist für unsere Gemeinde auf 45.992,00 €, die Sonderumlage für die Grundschulen auf 28.389,00 € und die Ve</w:t>
      </w:r>
      <w:r>
        <w:rPr>
          <w:rFonts w:ascii="Tahoma" w:hAnsi="Tahoma" w:cs="Tahoma"/>
          <w:sz w:val="24"/>
          <w:szCs w:val="16"/>
        </w:rPr>
        <w:t>r</w:t>
      </w:r>
      <w:r>
        <w:rPr>
          <w:rFonts w:ascii="Tahoma" w:hAnsi="Tahoma" w:cs="Tahoma"/>
          <w:sz w:val="24"/>
          <w:szCs w:val="16"/>
        </w:rPr>
        <w:t>bandsgemeindeumlage auf 200.565,00 €  festgesetzt worden.</w:t>
      </w:r>
    </w:p>
    <w:p w:rsidR="0045432D" w:rsidRDefault="0045432D" w:rsidP="00B95211">
      <w:pPr>
        <w:tabs>
          <w:tab w:val="left" w:pos="6663"/>
        </w:tabs>
        <w:jc w:val="both"/>
        <w:rPr>
          <w:rFonts w:ascii="Tahoma" w:hAnsi="Tahoma" w:cs="Tahoma"/>
          <w:sz w:val="24"/>
          <w:szCs w:val="16"/>
        </w:rPr>
      </w:pPr>
    </w:p>
    <w:p w:rsidR="00D82664" w:rsidRDefault="00D82664">
      <w:pPr>
        <w:tabs>
          <w:tab w:val="left" w:pos="6663"/>
        </w:tabs>
        <w:jc w:val="both"/>
        <w:rPr>
          <w:rFonts w:ascii="Tahoma" w:hAnsi="Tahoma" w:cs="Tahoma"/>
          <w:sz w:val="24"/>
          <w:szCs w:val="16"/>
        </w:rPr>
      </w:pPr>
    </w:p>
    <w:sectPr w:rsidR="00D82664" w:rsidSect="00180556">
      <w:pgSz w:w="11907" w:h="16840" w:code="9"/>
      <w:pgMar w:top="851" w:right="1418"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EFC"/>
    <w:multiLevelType w:val="hybridMultilevel"/>
    <w:tmpl w:val="B6380826"/>
    <w:lvl w:ilvl="0" w:tplc="A616347A">
      <w:start w:val="3"/>
      <w:numFmt w:val="decimal"/>
      <w:lvlText w:val="%1."/>
      <w:lvlJc w:val="left"/>
      <w:pPr>
        <w:tabs>
          <w:tab w:val="num" w:pos="2685"/>
        </w:tabs>
        <w:ind w:left="2685" w:hanging="360"/>
      </w:pPr>
      <w:rPr>
        <w:rFonts w:hint="default"/>
      </w:rPr>
    </w:lvl>
    <w:lvl w:ilvl="1" w:tplc="04070019" w:tentative="1">
      <w:start w:val="1"/>
      <w:numFmt w:val="lowerLetter"/>
      <w:lvlText w:val="%2."/>
      <w:lvlJc w:val="left"/>
      <w:pPr>
        <w:tabs>
          <w:tab w:val="num" w:pos="3405"/>
        </w:tabs>
        <w:ind w:left="3405" w:hanging="360"/>
      </w:pPr>
    </w:lvl>
    <w:lvl w:ilvl="2" w:tplc="0407001B" w:tentative="1">
      <w:start w:val="1"/>
      <w:numFmt w:val="lowerRoman"/>
      <w:lvlText w:val="%3."/>
      <w:lvlJc w:val="right"/>
      <w:pPr>
        <w:tabs>
          <w:tab w:val="num" w:pos="4125"/>
        </w:tabs>
        <w:ind w:left="4125" w:hanging="180"/>
      </w:pPr>
    </w:lvl>
    <w:lvl w:ilvl="3" w:tplc="0407000F" w:tentative="1">
      <w:start w:val="1"/>
      <w:numFmt w:val="decimal"/>
      <w:lvlText w:val="%4."/>
      <w:lvlJc w:val="left"/>
      <w:pPr>
        <w:tabs>
          <w:tab w:val="num" w:pos="4845"/>
        </w:tabs>
        <w:ind w:left="4845" w:hanging="360"/>
      </w:pPr>
    </w:lvl>
    <w:lvl w:ilvl="4" w:tplc="04070019" w:tentative="1">
      <w:start w:val="1"/>
      <w:numFmt w:val="lowerLetter"/>
      <w:lvlText w:val="%5."/>
      <w:lvlJc w:val="left"/>
      <w:pPr>
        <w:tabs>
          <w:tab w:val="num" w:pos="5565"/>
        </w:tabs>
        <w:ind w:left="5565" w:hanging="360"/>
      </w:pPr>
    </w:lvl>
    <w:lvl w:ilvl="5" w:tplc="0407001B" w:tentative="1">
      <w:start w:val="1"/>
      <w:numFmt w:val="lowerRoman"/>
      <w:lvlText w:val="%6."/>
      <w:lvlJc w:val="right"/>
      <w:pPr>
        <w:tabs>
          <w:tab w:val="num" w:pos="6285"/>
        </w:tabs>
        <w:ind w:left="6285" w:hanging="180"/>
      </w:pPr>
    </w:lvl>
    <w:lvl w:ilvl="6" w:tplc="0407000F" w:tentative="1">
      <w:start w:val="1"/>
      <w:numFmt w:val="decimal"/>
      <w:lvlText w:val="%7."/>
      <w:lvlJc w:val="left"/>
      <w:pPr>
        <w:tabs>
          <w:tab w:val="num" w:pos="7005"/>
        </w:tabs>
        <w:ind w:left="7005" w:hanging="360"/>
      </w:pPr>
    </w:lvl>
    <w:lvl w:ilvl="7" w:tplc="04070019" w:tentative="1">
      <w:start w:val="1"/>
      <w:numFmt w:val="lowerLetter"/>
      <w:lvlText w:val="%8."/>
      <w:lvlJc w:val="left"/>
      <w:pPr>
        <w:tabs>
          <w:tab w:val="num" w:pos="7725"/>
        </w:tabs>
        <w:ind w:left="7725" w:hanging="360"/>
      </w:pPr>
    </w:lvl>
    <w:lvl w:ilvl="8" w:tplc="0407001B" w:tentative="1">
      <w:start w:val="1"/>
      <w:numFmt w:val="lowerRoman"/>
      <w:lvlText w:val="%9."/>
      <w:lvlJc w:val="right"/>
      <w:pPr>
        <w:tabs>
          <w:tab w:val="num" w:pos="8445"/>
        </w:tabs>
        <w:ind w:left="8445" w:hanging="180"/>
      </w:pPr>
    </w:lvl>
  </w:abstractNum>
  <w:abstractNum w:abstractNumId="1">
    <w:nsid w:val="03F451EC"/>
    <w:multiLevelType w:val="multilevel"/>
    <w:tmpl w:val="341447DE"/>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62A7E7A"/>
    <w:multiLevelType w:val="multilevel"/>
    <w:tmpl w:val="D7962FD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nsid w:val="16C836AC"/>
    <w:multiLevelType w:val="hybridMultilevel"/>
    <w:tmpl w:val="62DC028A"/>
    <w:lvl w:ilvl="0" w:tplc="D3B2EFD0">
      <w:start w:val="2"/>
      <w:numFmt w:val="decimal"/>
      <w:lvlText w:val="%1."/>
      <w:lvlJc w:val="left"/>
      <w:pPr>
        <w:tabs>
          <w:tab w:val="num" w:pos="2625"/>
        </w:tabs>
        <w:ind w:left="2625" w:hanging="360"/>
      </w:pPr>
      <w:rPr>
        <w:rFonts w:hint="default"/>
      </w:rPr>
    </w:lvl>
    <w:lvl w:ilvl="1" w:tplc="879CFF0C">
      <w:numFmt w:val="none"/>
      <w:lvlText w:val=""/>
      <w:lvlJc w:val="left"/>
      <w:pPr>
        <w:tabs>
          <w:tab w:val="num" w:pos="360"/>
        </w:tabs>
      </w:pPr>
    </w:lvl>
    <w:lvl w:ilvl="2" w:tplc="F1F6257A">
      <w:numFmt w:val="none"/>
      <w:lvlText w:val=""/>
      <w:lvlJc w:val="left"/>
      <w:pPr>
        <w:tabs>
          <w:tab w:val="num" w:pos="360"/>
        </w:tabs>
      </w:pPr>
    </w:lvl>
    <w:lvl w:ilvl="3" w:tplc="2CCE6A14">
      <w:numFmt w:val="none"/>
      <w:lvlText w:val=""/>
      <w:lvlJc w:val="left"/>
      <w:pPr>
        <w:tabs>
          <w:tab w:val="num" w:pos="360"/>
        </w:tabs>
      </w:pPr>
    </w:lvl>
    <w:lvl w:ilvl="4" w:tplc="0132355C">
      <w:numFmt w:val="none"/>
      <w:lvlText w:val=""/>
      <w:lvlJc w:val="left"/>
      <w:pPr>
        <w:tabs>
          <w:tab w:val="num" w:pos="360"/>
        </w:tabs>
      </w:pPr>
    </w:lvl>
    <w:lvl w:ilvl="5" w:tplc="5ED6A41E">
      <w:numFmt w:val="none"/>
      <w:lvlText w:val=""/>
      <w:lvlJc w:val="left"/>
      <w:pPr>
        <w:tabs>
          <w:tab w:val="num" w:pos="360"/>
        </w:tabs>
      </w:pPr>
    </w:lvl>
    <w:lvl w:ilvl="6" w:tplc="C1D2326A">
      <w:numFmt w:val="none"/>
      <w:lvlText w:val=""/>
      <w:lvlJc w:val="left"/>
      <w:pPr>
        <w:tabs>
          <w:tab w:val="num" w:pos="360"/>
        </w:tabs>
      </w:pPr>
    </w:lvl>
    <w:lvl w:ilvl="7" w:tplc="6FE62874">
      <w:numFmt w:val="none"/>
      <w:lvlText w:val=""/>
      <w:lvlJc w:val="left"/>
      <w:pPr>
        <w:tabs>
          <w:tab w:val="num" w:pos="360"/>
        </w:tabs>
      </w:pPr>
    </w:lvl>
    <w:lvl w:ilvl="8" w:tplc="6330BF54">
      <w:numFmt w:val="none"/>
      <w:lvlText w:val=""/>
      <w:lvlJc w:val="left"/>
      <w:pPr>
        <w:tabs>
          <w:tab w:val="num" w:pos="360"/>
        </w:tabs>
      </w:pPr>
    </w:lvl>
  </w:abstractNum>
  <w:abstractNum w:abstractNumId="4">
    <w:nsid w:val="1D917199"/>
    <w:multiLevelType w:val="hybridMultilevel"/>
    <w:tmpl w:val="C47EB1CC"/>
    <w:lvl w:ilvl="0" w:tplc="1ED8C986">
      <w:start w:val="1"/>
      <w:numFmt w:val="decimal"/>
      <w:lvlText w:val="%1."/>
      <w:lvlJc w:val="left"/>
      <w:pPr>
        <w:tabs>
          <w:tab w:val="num" w:pos="3195"/>
        </w:tabs>
        <w:ind w:left="3195" w:hanging="360"/>
      </w:pPr>
      <w:rPr>
        <w:rFonts w:hint="default"/>
      </w:rPr>
    </w:lvl>
    <w:lvl w:ilvl="1" w:tplc="04070019" w:tentative="1">
      <w:start w:val="1"/>
      <w:numFmt w:val="lowerLetter"/>
      <w:lvlText w:val="%2."/>
      <w:lvlJc w:val="left"/>
      <w:pPr>
        <w:tabs>
          <w:tab w:val="num" w:pos="3915"/>
        </w:tabs>
        <w:ind w:left="3915" w:hanging="360"/>
      </w:pPr>
    </w:lvl>
    <w:lvl w:ilvl="2" w:tplc="0407001B" w:tentative="1">
      <w:start w:val="1"/>
      <w:numFmt w:val="lowerRoman"/>
      <w:lvlText w:val="%3."/>
      <w:lvlJc w:val="right"/>
      <w:pPr>
        <w:tabs>
          <w:tab w:val="num" w:pos="4635"/>
        </w:tabs>
        <w:ind w:left="4635" w:hanging="180"/>
      </w:pPr>
    </w:lvl>
    <w:lvl w:ilvl="3" w:tplc="0407000F" w:tentative="1">
      <w:start w:val="1"/>
      <w:numFmt w:val="decimal"/>
      <w:lvlText w:val="%4."/>
      <w:lvlJc w:val="left"/>
      <w:pPr>
        <w:tabs>
          <w:tab w:val="num" w:pos="5355"/>
        </w:tabs>
        <w:ind w:left="5355" w:hanging="360"/>
      </w:pPr>
    </w:lvl>
    <w:lvl w:ilvl="4" w:tplc="04070019" w:tentative="1">
      <w:start w:val="1"/>
      <w:numFmt w:val="lowerLetter"/>
      <w:lvlText w:val="%5."/>
      <w:lvlJc w:val="left"/>
      <w:pPr>
        <w:tabs>
          <w:tab w:val="num" w:pos="6075"/>
        </w:tabs>
        <w:ind w:left="6075" w:hanging="360"/>
      </w:pPr>
    </w:lvl>
    <w:lvl w:ilvl="5" w:tplc="0407001B" w:tentative="1">
      <w:start w:val="1"/>
      <w:numFmt w:val="lowerRoman"/>
      <w:lvlText w:val="%6."/>
      <w:lvlJc w:val="right"/>
      <w:pPr>
        <w:tabs>
          <w:tab w:val="num" w:pos="6795"/>
        </w:tabs>
        <w:ind w:left="6795" w:hanging="180"/>
      </w:pPr>
    </w:lvl>
    <w:lvl w:ilvl="6" w:tplc="0407000F" w:tentative="1">
      <w:start w:val="1"/>
      <w:numFmt w:val="decimal"/>
      <w:lvlText w:val="%7."/>
      <w:lvlJc w:val="left"/>
      <w:pPr>
        <w:tabs>
          <w:tab w:val="num" w:pos="7515"/>
        </w:tabs>
        <w:ind w:left="7515" w:hanging="360"/>
      </w:pPr>
    </w:lvl>
    <w:lvl w:ilvl="7" w:tplc="04070019" w:tentative="1">
      <w:start w:val="1"/>
      <w:numFmt w:val="lowerLetter"/>
      <w:lvlText w:val="%8."/>
      <w:lvlJc w:val="left"/>
      <w:pPr>
        <w:tabs>
          <w:tab w:val="num" w:pos="8235"/>
        </w:tabs>
        <w:ind w:left="8235" w:hanging="360"/>
      </w:pPr>
    </w:lvl>
    <w:lvl w:ilvl="8" w:tplc="0407001B" w:tentative="1">
      <w:start w:val="1"/>
      <w:numFmt w:val="lowerRoman"/>
      <w:lvlText w:val="%9."/>
      <w:lvlJc w:val="right"/>
      <w:pPr>
        <w:tabs>
          <w:tab w:val="num" w:pos="8955"/>
        </w:tabs>
        <w:ind w:left="8955" w:hanging="180"/>
      </w:pPr>
    </w:lvl>
  </w:abstractNum>
  <w:abstractNum w:abstractNumId="5">
    <w:nsid w:val="281273ED"/>
    <w:multiLevelType w:val="multilevel"/>
    <w:tmpl w:val="32C6271C"/>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2985"/>
        </w:tabs>
        <w:ind w:left="2985" w:hanging="405"/>
      </w:pPr>
      <w:rPr>
        <w:rFonts w:hint="default"/>
      </w:rPr>
    </w:lvl>
    <w:lvl w:ilvl="2">
      <w:start w:val="1"/>
      <w:numFmt w:val="decimal"/>
      <w:lvlText w:val="%1.%2.%3"/>
      <w:lvlJc w:val="left"/>
      <w:pPr>
        <w:tabs>
          <w:tab w:val="num" w:pos="5880"/>
        </w:tabs>
        <w:ind w:left="5880" w:hanging="720"/>
      </w:pPr>
      <w:rPr>
        <w:rFonts w:hint="default"/>
      </w:rPr>
    </w:lvl>
    <w:lvl w:ilvl="3">
      <w:start w:val="1"/>
      <w:numFmt w:val="decimal"/>
      <w:lvlText w:val="%1.%2.%3.%4"/>
      <w:lvlJc w:val="left"/>
      <w:pPr>
        <w:tabs>
          <w:tab w:val="num" w:pos="8820"/>
        </w:tabs>
        <w:ind w:left="8820" w:hanging="1080"/>
      </w:pPr>
      <w:rPr>
        <w:rFonts w:hint="default"/>
      </w:rPr>
    </w:lvl>
    <w:lvl w:ilvl="4">
      <w:start w:val="1"/>
      <w:numFmt w:val="decimal"/>
      <w:lvlText w:val="%1.%2.%3.%4.%5"/>
      <w:lvlJc w:val="left"/>
      <w:pPr>
        <w:tabs>
          <w:tab w:val="num" w:pos="11400"/>
        </w:tabs>
        <w:ind w:left="11400" w:hanging="1080"/>
      </w:pPr>
      <w:rPr>
        <w:rFonts w:hint="default"/>
      </w:rPr>
    </w:lvl>
    <w:lvl w:ilvl="5">
      <w:start w:val="1"/>
      <w:numFmt w:val="decimal"/>
      <w:lvlText w:val="%1.%2.%3.%4.%5.%6"/>
      <w:lvlJc w:val="left"/>
      <w:pPr>
        <w:tabs>
          <w:tab w:val="num" w:pos="14340"/>
        </w:tabs>
        <w:ind w:left="14340" w:hanging="1440"/>
      </w:pPr>
      <w:rPr>
        <w:rFonts w:hint="default"/>
      </w:rPr>
    </w:lvl>
    <w:lvl w:ilvl="6">
      <w:start w:val="1"/>
      <w:numFmt w:val="decimal"/>
      <w:lvlText w:val="%1.%2.%3.%4.%5.%6.%7"/>
      <w:lvlJc w:val="left"/>
      <w:pPr>
        <w:tabs>
          <w:tab w:val="num" w:pos="16920"/>
        </w:tabs>
        <w:ind w:left="16920" w:hanging="1440"/>
      </w:pPr>
      <w:rPr>
        <w:rFonts w:hint="default"/>
      </w:rPr>
    </w:lvl>
    <w:lvl w:ilvl="7">
      <w:start w:val="1"/>
      <w:numFmt w:val="decimal"/>
      <w:lvlText w:val="%1.%2.%3.%4.%5.%6.%7.%8"/>
      <w:lvlJc w:val="left"/>
      <w:pPr>
        <w:tabs>
          <w:tab w:val="num" w:pos="19860"/>
        </w:tabs>
        <w:ind w:left="19860" w:hanging="1800"/>
      </w:pPr>
      <w:rPr>
        <w:rFonts w:hint="default"/>
      </w:rPr>
    </w:lvl>
    <w:lvl w:ilvl="8">
      <w:start w:val="1"/>
      <w:numFmt w:val="decimal"/>
      <w:lvlText w:val="%1.%2.%3.%4.%5.%6.%7.%8.%9"/>
      <w:lvlJc w:val="left"/>
      <w:pPr>
        <w:tabs>
          <w:tab w:val="num" w:pos="22440"/>
        </w:tabs>
        <w:ind w:left="22440" w:hanging="1800"/>
      </w:pPr>
      <w:rPr>
        <w:rFonts w:hint="default"/>
      </w:rPr>
    </w:lvl>
  </w:abstractNum>
  <w:abstractNum w:abstractNumId="6">
    <w:nsid w:val="38100A2B"/>
    <w:multiLevelType w:val="multilevel"/>
    <w:tmpl w:val="341447DE"/>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4C161A90"/>
    <w:multiLevelType w:val="hybridMultilevel"/>
    <w:tmpl w:val="7340D65A"/>
    <w:lvl w:ilvl="0" w:tplc="DF00C334">
      <w:start w:val="2"/>
      <w:numFmt w:val="decimal"/>
      <w:lvlText w:val="%1."/>
      <w:lvlJc w:val="left"/>
      <w:pPr>
        <w:tabs>
          <w:tab w:val="num" w:pos="2745"/>
        </w:tabs>
        <w:ind w:left="2745" w:hanging="360"/>
      </w:pPr>
      <w:rPr>
        <w:rFonts w:hint="default"/>
      </w:rPr>
    </w:lvl>
    <w:lvl w:ilvl="1" w:tplc="5400FF78">
      <w:numFmt w:val="none"/>
      <w:lvlText w:val=""/>
      <w:lvlJc w:val="left"/>
      <w:pPr>
        <w:tabs>
          <w:tab w:val="num" w:pos="360"/>
        </w:tabs>
      </w:pPr>
    </w:lvl>
    <w:lvl w:ilvl="2" w:tplc="3AA08216">
      <w:numFmt w:val="none"/>
      <w:lvlText w:val=""/>
      <w:lvlJc w:val="left"/>
      <w:pPr>
        <w:tabs>
          <w:tab w:val="num" w:pos="360"/>
        </w:tabs>
      </w:pPr>
    </w:lvl>
    <w:lvl w:ilvl="3" w:tplc="FE80FDB2">
      <w:numFmt w:val="none"/>
      <w:lvlText w:val=""/>
      <w:lvlJc w:val="left"/>
      <w:pPr>
        <w:tabs>
          <w:tab w:val="num" w:pos="360"/>
        </w:tabs>
      </w:pPr>
    </w:lvl>
    <w:lvl w:ilvl="4" w:tplc="4AFC2D5A">
      <w:numFmt w:val="none"/>
      <w:lvlText w:val=""/>
      <w:lvlJc w:val="left"/>
      <w:pPr>
        <w:tabs>
          <w:tab w:val="num" w:pos="360"/>
        </w:tabs>
      </w:pPr>
    </w:lvl>
    <w:lvl w:ilvl="5" w:tplc="655ABB30">
      <w:numFmt w:val="none"/>
      <w:lvlText w:val=""/>
      <w:lvlJc w:val="left"/>
      <w:pPr>
        <w:tabs>
          <w:tab w:val="num" w:pos="360"/>
        </w:tabs>
      </w:pPr>
    </w:lvl>
    <w:lvl w:ilvl="6" w:tplc="B1A47CB2">
      <w:numFmt w:val="none"/>
      <w:lvlText w:val=""/>
      <w:lvlJc w:val="left"/>
      <w:pPr>
        <w:tabs>
          <w:tab w:val="num" w:pos="360"/>
        </w:tabs>
      </w:pPr>
    </w:lvl>
    <w:lvl w:ilvl="7" w:tplc="30DCCA74">
      <w:numFmt w:val="none"/>
      <w:lvlText w:val=""/>
      <w:lvlJc w:val="left"/>
      <w:pPr>
        <w:tabs>
          <w:tab w:val="num" w:pos="360"/>
        </w:tabs>
      </w:pPr>
    </w:lvl>
    <w:lvl w:ilvl="8" w:tplc="38FED54A">
      <w:numFmt w:val="none"/>
      <w:lvlText w:val=""/>
      <w:lvlJc w:val="left"/>
      <w:pPr>
        <w:tabs>
          <w:tab w:val="num" w:pos="360"/>
        </w:tabs>
      </w:pPr>
    </w:lvl>
  </w:abstractNum>
  <w:abstractNum w:abstractNumId="8">
    <w:nsid w:val="4D032953"/>
    <w:multiLevelType w:val="hybridMultilevel"/>
    <w:tmpl w:val="90300418"/>
    <w:lvl w:ilvl="0" w:tplc="C4627BAA">
      <w:start w:val="1"/>
      <w:numFmt w:val="lowerLetter"/>
      <w:lvlText w:val="%1)"/>
      <w:lvlJc w:val="left"/>
      <w:pPr>
        <w:ind w:left="2940" w:hanging="360"/>
      </w:pPr>
      <w:rPr>
        <w:rFonts w:hint="default"/>
      </w:rPr>
    </w:lvl>
    <w:lvl w:ilvl="1" w:tplc="04070019" w:tentative="1">
      <w:start w:val="1"/>
      <w:numFmt w:val="lowerLetter"/>
      <w:lvlText w:val="%2."/>
      <w:lvlJc w:val="left"/>
      <w:pPr>
        <w:ind w:left="3660" w:hanging="360"/>
      </w:pPr>
    </w:lvl>
    <w:lvl w:ilvl="2" w:tplc="0407001B" w:tentative="1">
      <w:start w:val="1"/>
      <w:numFmt w:val="lowerRoman"/>
      <w:lvlText w:val="%3."/>
      <w:lvlJc w:val="right"/>
      <w:pPr>
        <w:ind w:left="4380" w:hanging="180"/>
      </w:pPr>
    </w:lvl>
    <w:lvl w:ilvl="3" w:tplc="0407000F" w:tentative="1">
      <w:start w:val="1"/>
      <w:numFmt w:val="decimal"/>
      <w:lvlText w:val="%4."/>
      <w:lvlJc w:val="left"/>
      <w:pPr>
        <w:ind w:left="5100" w:hanging="360"/>
      </w:pPr>
    </w:lvl>
    <w:lvl w:ilvl="4" w:tplc="04070019" w:tentative="1">
      <w:start w:val="1"/>
      <w:numFmt w:val="lowerLetter"/>
      <w:lvlText w:val="%5."/>
      <w:lvlJc w:val="left"/>
      <w:pPr>
        <w:ind w:left="5820" w:hanging="360"/>
      </w:pPr>
    </w:lvl>
    <w:lvl w:ilvl="5" w:tplc="0407001B" w:tentative="1">
      <w:start w:val="1"/>
      <w:numFmt w:val="lowerRoman"/>
      <w:lvlText w:val="%6."/>
      <w:lvlJc w:val="right"/>
      <w:pPr>
        <w:ind w:left="6540" w:hanging="180"/>
      </w:pPr>
    </w:lvl>
    <w:lvl w:ilvl="6" w:tplc="0407000F" w:tentative="1">
      <w:start w:val="1"/>
      <w:numFmt w:val="decimal"/>
      <w:lvlText w:val="%7."/>
      <w:lvlJc w:val="left"/>
      <w:pPr>
        <w:ind w:left="7260" w:hanging="360"/>
      </w:pPr>
    </w:lvl>
    <w:lvl w:ilvl="7" w:tplc="04070019" w:tentative="1">
      <w:start w:val="1"/>
      <w:numFmt w:val="lowerLetter"/>
      <w:lvlText w:val="%8."/>
      <w:lvlJc w:val="left"/>
      <w:pPr>
        <w:ind w:left="7980" w:hanging="360"/>
      </w:pPr>
    </w:lvl>
    <w:lvl w:ilvl="8" w:tplc="0407001B" w:tentative="1">
      <w:start w:val="1"/>
      <w:numFmt w:val="lowerRoman"/>
      <w:lvlText w:val="%9."/>
      <w:lvlJc w:val="right"/>
      <w:pPr>
        <w:ind w:left="8700" w:hanging="180"/>
      </w:pPr>
    </w:lvl>
  </w:abstractNum>
  <w:abstractNum w:abstractNumId="9">
    <w:nsid w:val="58B55305"/>
    <w:multiLevelType w:val="hybridMultilevel"/>
    <w:tmpl w:val="A8C4E566"/>
    <w:lvl w:ilvl="0" w:tplc="A3AC73D8">
      <w:start w:val="1"/>
      <w:numFmt w:val="decimal"/>
      <w:lvlText w:val="%1."/>
      <w:lvlJc w:val="left"/>
      <w:pPr>
        <w:ind w:left="3338" w:hanging="360"/>
      </w:pPr>
      <w:rPr>
        <w:rFonts w:ascii="Arial" w:hAnsi="Arial" w:cs="Arial" w:hint="default"/>
      </w:rPr>
    </w:lvl>
    <w:lvl w:ilvl="1" w:tplc="04070019" w:tentative="1">
      <w:start w:val="1"/>
      <w:numFmt w:val="lowerLetter"/>
      <w:lvlText w:val="%2."/>
      <w:lvlJc w:val="left"/>
      <w:pPr>
        <w:ind w:left="4058" w:hanging="360"/>
      </w:pPr>
    </w:lvl>
    <w:lvl w:ilvl="2" w:tplc="0407001B" w:tentative="1">
      <w:start w:val="1"/>
      <w:numFmt w:val="lowerRoman"/>
      <w:lvlText w:val="%3."/>
      <w:lvlJc w:val="right"/>
      <w:pPr>
        <w:ind w:left="4778" w:hanging="180"/>
      </w:pPr>
    </w:lvl>
    <w:lvl w:ilvl="3" w:tplc="0407000F" w:tentative="1">
      <w:start w:val="1"/>
      <w:numFmt w:val="decimal"/>
      <w:lvlText w:val="%4."/>
      <w:lvlJc w:val="left"/>
      <w:pPr>
        <w:ind w:left="5498" w:hanging="360"/>
      </w:pPr>
    </w:lvl>
    <w:lvl w:ilvl="4" w:tplc="04070019" w:tentative="1">
      <w:start w:val="1"/>
      <w:numFmt w:val="lowerLetter"/>
      <w:lvlText w:val="%5."/>
      <w:lvlJc w:val="left"/>
      <w:pPr>
        <w:ind w:left="6218" w:hanging="360"/>
      </w:pPr>
    </w:lvl>
    <w:lvl w:ilvl="5" w:tplc="0407001B" w:tentative="1">
      <w:start w:val="1"/>
      <w:numFmt w:val="lowerRoman"/>
      <w:lvlText w:val="%6."/>
      <w:lvlJc w:val="right"/>
      <w:pPr>
        <w:ind w:left="6938" w:hanging="180"/>
      </w:pPr>
    </w:lvl>
    <w:lvl w:ilvl="6" w:tplc="0407000F" w:tentative="1">
      <w:start w:val="1"/>
      <w:numFmt w:val="decimal"/>
      <w:lvlText w:val="%7."/>
      <w:lvlJc w:val="left"/>
      <w:pPr>
        <w:ind w:left="7658" w:hanging="360"/>
      </w:pPr>
    </w:lvl>
    <w:lvl w:ilvl="7" w:tplc="04070019" w:tentative="1">
      <w:start w:val="1"/>
      <w:numFmt w:val="lowerLetter"/>
      <w:lvlText w:val="%8."/>
      <w:lvlJc w:val="left"/>
      <w:pPr>
        <w:ind w:left="8378" w:hanging="360"/>
      </w:pPr>
    </w:lvl>
    <w:lvl w:ilvl="8" w:tplc="0407001B" w:tentative="1">
      <w:start w:val="1"/>
      <w:numFmt w:val="lowerRoman"/>
      <w:lvlText w:val="%9."/>
      <w:lvlJc w:val="right"/>
      <w:pPr>
        <w:ind w:left="9098" w:hanging="180"/>
      </w:pPr>
    </w:lvl>
  </w:abstractNum>
  <w:abstractNum w:abstractNumId="10">
    <w:nsid w:val="5BE22C15"/>
    <w:multiLevelType w:val="multilevel"/>
    <w:tmpl w:val="DC54433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3120"/>
        </w:tabs>
        <w:ind w:left="3120" w:hanging="465"/>
      </w:pPr>
      <w:rPr>
        <w:rFonts w:hint="default"/>
      </w:rPr>
    </w:lvl>
    <w:lvl w:ilvl="2">
      <w:start w:val="1"/>
      <w:numFmt w:val="decimal"/>
      <w:lvlText w:val="%1.%2.%3"/>
      <w:lvlJc w:val="left"/>
      <w:pPr>
        <w:tabs>
          <w:tab w:val="num" w:pos="6030"/>
        </w:tabs>
        <w:ind w:left="6030" w:hanging="720"/>
      </w:pPr>
      <w:rPr>
        <w:rFonts w:hint="default"/>
      </w:rPr>
    </w:lvl>
    <w:lvl w:ilvl="3">
      <w:start w:val="1"/>
      <w:numFmt w:val="decimal"/>
      <w:lvlText w:val="%1.%2.%3.%4"/>
      <w:lvlJc w:val="left"/>
      <w:pPr>
        <w:tabs>
          <w:tab w:val="num" w:pos="9045"/>
        </w:tabs>
        <w:ind w:left="9045" w:hanging="1080"/>
      </w:pPr>
      <w:rPr>
        <w:rFonts w:hint="default"/>
      </w:rPr>
    </w:lvl>
    <w:lvl w:ilvl="4">
      <w:start w:val="1"/>
      <w:numFmt w:val="decimal"/>
      <w:lvlText w:val="%1.%2.%3.%4.%5"/>
      <w:lvlJc w:val="left"/>
      <w:pPr>
        <w:tabs>
          <w:tab w:val="num" w:pos="11700"/>
        </w:tabs>
        <w:ind w:left="11700" w:hanging="1080"/>
      </w:pPr>
      <w:rPr>
        <w:rFonts w:hint="default"/>
      </w:rPr>
    </w:lvl>
    <w:lvl w:ilvl="5">
      <w:start w:val="1"/>
      <w:numFmt w:val="decimal"/>
      <w:lvlText w:val="%1.%2.%3.%4.%5.%6"/>
      <w:lvlJc w:val="left"/>
      <w:pPr>
        <w:tabs>
          <w:tab w:val="num" w:pos="14715"/>
        </w:tabs>
        <w:ind w:left="14715" w:hanging="1440"/>
      </w:pPr>
      <w:rPr>
        <w:rFonts w:hint="default"/>
      </w:rPr>
    </w:lvl>
    <w:lvl w:ilvl="6">
      <w:start w:val="1"/>
      <w:numFmt w:val="decimal"/>
      <w:lvlText w:val="%1.%2.%3.%4.%5.%6.%7"/>
      <w:lvlJc w:val="left"/>
      <w:pPr>
        <w:tabs>
          <w:tab w:val="num" w:pos="17370"/>
        </w:tabs>
        <w:ind w:left="17370" w:hanging="1440"/>
      </w:pPr>
      <w:rPr>
        <w:rFonts w:hint="default"/>
      </w:rPr>
    </w:lvl>
    <w:lvl w:ilvl="7">
      <w:start w:val="1"/>
      <w:numFmt w:val="decimal"/>
      <w:lvlText w:val="%1.%2.%3.%4.%5.%6.%7.%8"/>
      <w:lvlJc w:val="left"/>
      <w:pPr>
        <w:tabs>
          <w:tab w:val="num" w:pos="20385"/>
        </w:tabs>
        <w:ind w:left="20385" w:hanging="1800"/>
      </w:pPr>
      <w:rPr>
        <w:rFonts w:hint="default"/>
      </w:rPr>
    </w:lvl>
    <w:lvl w:ilvl="8">
      <w:start w:val="1"/>
      <w:numFmt w:val="decimal"/>
      <w:lvlText w:val="%1.%2.%3.%4.%5.%6.%7.%8.%9"/>
      <w:lvlJc w:val="left"/>
      <w:pPr>
        <w:tabs>
          <w:tab w:val="num" w:pos="23040"/>
        </w:tabs>
        <w:ind w:left="23040" w:hanging="1800"/>
      </w:pPr>
      <w:rPr>
        <w:rFonts w:hint="default"/>
      </w:rPr>
    </w:lvl>
  </w:abstractNum>
  <w:abstractNum w:abstractNumId="11">
    <w:nsid w:val="71D70803"/>
    <w:multiLevelType w:val="hybridMultilevel"/>
    <w:tmpl w:val="3C0261F4"/>
    <w:lvl w:ilvl="0" w:tplc="B74EDE2E">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6B126D6"/>
    <w:multiLevelType w:val="hybridMultilevel"/>
    <w:tmpl w:val="F9EC5776"/>
    <w:lvl w:ilvl="0" w:tplc="7FFEB7FE">
      <w:start w:val="2"/>
      <w:numFmt w:val="decimal"/>
      <w:lvlText w:val="%1."/>
      <w:lvlJc w:val="left"/>
      <w:pPr>
        <w:tabs>
          <w:tab w:val="num" w:pos="3195"/>
        </w:tabs>
        <w:ind w:left="3195" w:hanging="405"/>
      </w:pPr>
      <w:rPr>
        <w:rFonts w:hint="default"/>
      </w:rPr>
    </w:lvl>
    <w:lvl w:ilvl="1" w:tplc="04070019" w:tentative="1">
      <w:start w:val="1"/>
      <w:numFmt w:val="lowerLetter"/>
      <w:lvlText w:val="%2."/>
      <w:lvlJc w:val="left"/>
      <w:pPr>
        <w:tabs>
          <w:tab w:val="num" w:pos="3870"/>
        </w:tabs>
        <w:ind w:left="3870" w:hanging="360"/>
      </w:pPr>
    </w:lvl>
    <w:lvl w:ilvl="2" w:tplc="0407001B" w:tentative="1">
      <w:start w:val="1"/>
      <w:numFmt w:val="lowerRoman"/>
      <w:lvlText w:val="%3."/>
      <w:lvlJc w:val="right"/>
      <w:pPr>
        <w:tabs>
          <w:tab w:val="num" w:pos="4590"/>
        </w:tabs>
        <w:ind w:left="4590" w:hanging="180"/>
      </w:pPr>
    </w:lvl>
    <w:lvl w:ilvl="3" w:tplc="0407000F" w:tentative="1">
      <w:start w:val="1"/>
      <w:numFmt w:val="decimal"/>
      <w:lvlText w:val="%4."/>
      <w:lvlJc w:val="left"/>
      <w:pPr>
        <w:tabs>
          <w:tab w:val="num" w:pos="5310"/>
        </w:tabs>
        <w:ind w:left="5310" w:hanging="360"/>
      </w:pPr>
    </w:lvl>
    <w:lvl w:ilvl="4" w:tplc="04070019" w:tentative="1">
      <w:start w:val="1"/>
      <w:numFmt w:val="lowerLetter"/>
      <w:lvlText w:val="%5."/>
      <w:lvlJc w:val="left"/>
      <w:pPr>
        <w:tabs>
          <w:tab w:val="num" w:pos="6030"/>
        </w:tabs>
        <w:ind w:left="6030" w:hanging="360"/>
      </w:pPr>
    </w:lvl>
    <w:lvl w:ilvl="5" w:tplc="0407001B" w:tentative="1">
      <w:start w:val="1"/>
      <w:numFmt w:val="lowerRoman"/>
      <w:lvlText w:val="%6."/>
      <w:lvlJc w:val="right"/>
      <w:pPr>
        <w:tabs>
          <w:tab w:val="num" w:pos="6750"/>
        </w:tabs>
        <w:ind w:left="6750" w:hanging="180"/>
      </w:pPr>
    </w:lvl>
    <w:lvl w:ilvl="6" w:tplc="0407000F" w:tentative="1">
      <w:start w:val="1"/>
      <w:numFmt w:val="decimal"/>
      <w:lvlText w:val="%7."/>
      <w:lvlJc w:val="left"/>
      <w:pPr>
        <w:tabs>
          <w:tab w:val="num" w:pos="7470"/>
        </w:tabs>
        <w:ind w:left="7470" w:hanging="360"/>
      </w:pPr>
    </w:lvl>
    <w:lvl w:ilvl="7" w:tplc="04070019" w:tentative="1">
      <w:start w:val="1"/>
      <w:numFmt w:val="lowerLetter"/>
      <w:lvlText w:val="%8."/>
      <w:lvlJc w:val="left"/>
      <w:pPr>
        <w:tabs>
          <w:tab w:val="num" w:pos="8190"/>
        </w:tabs>
        <w:ind w:left="8190" w:hanging="360"/>
      </w:pPr>
    </w:lvl>
    <w:lvl w:ilvl="8" w:tplc="0407001B" w:tentative="1">
      <w:start w:val="1"/>
      <w:numFmt w:val="lowerRoman"/>
      <w:lvlText w:val="%9."/>
      <w:lvlJc w:val="right"/>
      <w:pPr>
        <w:tabs>
          <w:tab w:val="num" w:pos="8910"/>
        </w:tabs>
        <w:ind w:left="8910" w:hanging="180"/>
      </w:pPr>
    </w:lvl>
  </w:abstractNum>
  <w:num w:numId="1">
    <w:abstractNumId w:val="1"/>
  </w:num>
  <w:num w:numId="2">
    <w:abstractNumId w:val="6"/>
  </w:num>
  <w:num w:numId="3">
    <w:abstractNumId w:val="0"/>
  </w:num>
  <w:num w:numId="4">
    <w:abstractNumId w:val="10"/>
  </w:num>
  <w:num w:numId="5">
    <w:abstractNumId w:val="7"/>
  </w:num>
  <w:num w:numId="6">
    <w:abstractNumId w:val="3"/>
  </w:num>
  <w:num w:numId="7">
    <w:abstractNumId w:val="5"/>
  </w:num>
  <w:num w:numId="8">
    <w:abstractNumId w:val="2"/>
  </w:num>
  <w:num w:numId="9">
    <w:abstractNumId w:val="11"/>
  </w:num>
  <w:num w:numId="10">
    <w:abstractNumId w:val="4"/>
  </w:num>
  <w:num w:numId="11">
    <w:abstractNumId w:val="12"/>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doNotHyphenateCap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930930"/>
    <w:rsid w:val="000211A7"/>
    <w:rsid w:val="00035190"/>
    <w:rsid w:val="00041A88"/>
    <w:rsid w:val="00047641"/>
    <w:rsid w:val="00055100"/>
    <w:rsid w:val="00057258"/>
    <w:rsid w:val="00060228"/>
    <w:rsid w:val="00062A50"/>
    <w:rsid w:val="00083C27"/>
    <w:rsid w:val="00084094"/>
    <w:rsid w:val="000855A0"/>
    <w:rsid w:val="000A3786"/>
    <w:rsid w:val="000A3C27"/>
    <w:rsid w:val="000B108C"/>
    <w:rsid w:val="000C6D22"/>
    <w:rsid w:val="000D4A34"/>
    <w:rsid w:val="00100F24"/>
    <w:rsid w:val="00104EB2"/>
    <w:rsid w:val="00113901"/>
    <w:rsid w:val="00113E3E"/>
    <w:rsid w:val="00115965"/>
    <w:rsid w:val="001216E9"/>
    <w:rsid w:val="001319A7"/>
    <w:rsid w:val="001372E8"/>
    <w:rsid w:val="00141317"/>
    <w:rsid w:val="0016303E"/>
    <w:rsid w:val="00180556"/>
    <w:rsid w:val="00184334"/>
    <w:rsid w:val="00187112"/>
    <w:rsid w:val="00192711"/>
    <w:rsid w:val="001938BA"/>
    <w:rsid w:val="0019745D"/>
    <w:rsid w:val="001A0E4F"/>
    <w:rsid w:val="001C2C84"/>
    <w:rsid w:val="001C449E"/>
    <w:rsid w:val="001C5F4F"/>
    <w:rsid w:val="001D0A1F"/>
    <w:rsid w:val="001D4E75"/>
    <w:rsid w:val="001D5950"/>
    <w:rsid w:val="001E18FE"/>
    <w:rsid w:val="001E2974"/>
    <w:rsid w:val="001F01B0"/>
    <w:rsid w:val="002122C5"/>
    <w:rsid w:val="002149A8"/>
    <w:rsid w:val="002246E2"/>
    <w:rsid w:val="0022776A"/>
    <w:rsid w:val="00227AA2"/>
    <w:rsid w:val="00231C49"/>
    <w:rsid w:val="0023292B"/>
    <w:rsid w:val="002428DE"/>
    <w:rsid w:val="002436BE"/>
    <w:rsid w:val="00246C46"/>
    <w:rsid w:val="002602F9"/>
    <w:rsid w:val="0026245D"/>
    <w:rsid w:val="00281F64"/>
    <w:rsid w:val="00290DC2"/>
    <w:rsid w:val="002A0D14"/>
    <w:rsid w:val="002B0F86"/>
    <w:rsid w:val="002B4983"/>
    <w:rsid w:val="002B49B0"/>
    <w:rsid w:val="002B6BF4"/>
    <w:rsid w:val="002C74BA"/>
    <w:rsid w:val="002D0C57"/>
    <w:rsid w:val="002D3387"/>
    <w:rsid w:val="002E3097"/>
    <w:rsid w:val="002E61D2"/>
    <w:rsid w:val="00302A63"/>
    <w:rsid w:val="00302D54"/>
    <w:rsid w:val="00306B32"/>
    <w:rsid w:val="00307665"/>
    <w:rsid w:val="003112BE"/>
    <w:rsid w:val="00323661"/>
    <w:rsid w:val="00331578"/>
    <w:rsid w:val="0033579B"/>
    <w:rsid w:val="0033615C"/>
    <w:rsid w:val="00345507"/>
    <w:rsid w:val="003655BC"/>
    <w:rsid w:val="0037175A"/>
    <w:rsid w:val="003B09B0"/>
    <w:rsid w:val="003C0E42"/>
    <w:rsid w:val="003D316A"/>
    <w:rsid w:val="003E7F88"/>
    <w:rsid w:val="003F2FC1"/>
    <w:rsid w:val="00416F20"/>
    <w:rsid w:val="00440038"/>
    <w:rsid w:val="004479FE"/>
    <w:rsid w:val="0045432D"/>
    <w:rsid w:val="00460D13"/>
    <w:rsid w:val="004732BE"/>
    <w:rsid w:val="00476539"/>
    <w:rsid w:val="00477943"/>
    <w:rsid w:val="00487595"/>
    <w:rsid w:val="004932C9"/>
    <w:rsid w:val="004946A7"/>
    <w:rsid w:val="004C0251"/>
    <w:rsid w:val="004C177B"/>
    <w:rsid w:val="004C1B72"/>
    <w:rsid w:val="004D016C"/>
    <w:rsid w:val="004F6B46"/>
    <w:rsid w:val="00501B5C"/>
    <w:rsid w:val="00510271"/>
    <w:rsid w:val="0051071A"/>
    <w:rsid w:val="005137CD"/>
    <w:rsid w:val="00515B25"/>
    <w:rsid w:val="00521599"/>
    <w:rsid w:val="00534051"/>
    <w:rsid w:val="00542AF8"/>
    <w:rsid w:val="00564ABE"/>
    <w:rsid w:val="00571DE5"/>
    <w:rsid w:val="005724CA"/>
    <w:rsid w:val="00572547"/>
    <w:rsid w:val="00574529"/>
    <w:rsid w:val="00585C6A"/>
    <w:rsid w:val="005901BB"/>
    <w:rsid w:val="005963C3"/>
    <w:rsid w:val="005A5DFB"/>
    <w:rsid w:val="005B2AA8"/>
    <w:rsid w:val="005B52F2"/>
    <w:rsid w:val="005B6846"/>
    <w:rsid w:val="005C3CEB"/>
    <w:rsid w:val="005C5615"/>
    <w:rsid w:val="005C5BC6"/>
    <w:rsid w:val="005D2A33"/>
    <w:rsid w:val="005E3384"/>
    <w:rsid w:val="005E68E1"/>
    <w:rsid w:val="005F3E1E"/>
    <w:rsid w:val="00604F52"/>
    <w:rsid w:val="00614D63"/>
    <w:rsid w:val="00616B95"/>
    <w:rsid w:val="006241BC"/>
    <w:rsid w:val="00637717"/>
    <w:rsid w:val="0066270B"/>
    <w:rsid w:val="006700C1"/>
    <w:rsid w:val="006730A0"/>
    <w:rsid w:val="006801C8"/>
    <w:rsid w:val="00684F27"/>
    <w:rsid w:val="00697D89"/>
    <w:rsid w:val="006A3FF5"/>
    <w:rsid w:val="006A52BA"/>
    <w:rsid w:val="006B04CC"/>
    <w:rsid w:val="006B20A8"/>
    <w:rsid w:val="006C2281"/>
    <w:rsid w:val="006C48FD"/>
    <w:rsid w:val="006C7213"/>
    <w:rsid w:val="006D037C"/>
    <w:rsid w:val="006E00F9"/>
    <w:rsid w:val="006E0E5D"/>
    <w:rsid w:val="006E2A6E"/>
    <w:rsid w:val="006E4523"/>
    <w:rsid w:val="006E7222"/>
    <w:rsid w:val="006F1807"/>
    <w:rsid w:val="006F28DF"/>
    <w:rsid w:val="00706CBD"/>
    <w:rsid w:val="00710403"/>
    <w:rsid w:val="007211A9"/>
    <w:rsid w:val="0072144B"/>
    <w:rsid w:val="00735F1D"/>
    <w:rsid w:val="0074648B"/>
    <w:rsid w:val="00754E5A"/>
    <w:rsid w:val="007557B5"/>
    <w:rsid w:val="0078244C"/>
    <w:rsid w:val="00784151"/>
    <w:rsid w:val="007A3B51"/>
    <w:rsid w:val="007B6FAF"/>
    <w:rsid w:val="007C0EDA"/>
    <w:rsid w:val="007C31CC"/>
    <w:rsid w:val="007D3217"/>
    <w:rsid w:val="007E1D62"/>
    <w:rsid w:val="007E2143"/>
    <w:rsid w:val="007E2D32"/>
    <w:rsid w:val="007E44A7"/>
    <w:rsid w:val="007F1220"/>
    <w:rsid w:val="0080243E"/>
    <w:rsid w:val="00806A38"/>
    <w:rsid w:val="00810492"/>
    <w:rsid w:val="008121C2"/>
    <w:rsid w:val="0082764E"/>
    <w:rsid w:val="00837B1D"/>
    <w:rsid w:val="00841404"/>
    <w:rsid w:val="0084293B"/>
    <w:rsid w:val="00855821"/>
    <w:rsid w:val="00855DCB"/>
    <w:rsid w:val="00861C38"/>
    <w:rsid w:val="00862C09"/>
    <w:rsid w:val="00870483"/>
    <w:rsid w:val="00877863"/>
    <w:rsid w:val="00881595"/>
    <w:rsid w:val="00886233"/>
    <w:rsid w:val="008B02FA"/>
    <w:rsid w:val="008B37A3"/>
    <w:rsid w:val="008B56CE"/>
    <w:rsid w:val="008D621F"/>
    <w:rsid w:val="008D6B98"/>
    <w:rsid w:val="008E3497"/>
    <w:rsid w:val="008F2818"/>
    <w:rsid w:val="008F3E65"/>
    <w:rsid w:val="009107C6"/>
    <w:rsid w:val="0091172D"/>
    <w:rsid w:val="009162E1"/>
    <w:rsid w:val="0092094C"/>
    <w:rsid w:val="00920D42"/>
    <w:rsid w:val="00926A76"/>
    <w:rsid w:val="00930930"/>
    <w:rsid w:val="00936138"/>
    <w:rsid w:val="00936D65"/>
    <w:rsid w:val="00946063"/>
    <w:rsid w:val="00950321"/>
    <w:rsid w:val="009558DA"/>
    <w:rsid w:val="00971D6E"/>
    <w:rsid w:val="009B2463"/>
    <w:rsid w:val="009B3177"/>
    <w:rsid w:val="009B5B52"/>
    <w:rsid w:val="009B7B5C"/>
    <w:rsid w:val="009D0D7B"/>
    <w:rsid w:val="009E0A81"/>
    <w:rsid w:val="009E1D94"/>
    <w:rsid w:val="009E4698"/>
    <w:rsid w:val="009E6E98"/>
    <w:rsid w:val="009F0681"/>
    <w:rsid w:val="009F4EC3"/>
    <w:rsid w:val="00A05887"/>
    <w:rsid w:val="00A05906"/>
    <w:rsid w:val="00A14132"/>
    <w:rsid w:val="00A15CAC"/>
    <w:rsid w:val="00A57C71"/>
    <w:rsid w:val="00A83328"/>
    <w:rsid w:val="00A907B0"/>
    <w:rsid w:val="00AB732D"/>
    <w:rsid w:val="00AB7FC5"/>
    <w:rsid w:val="00AC28C5"/>
    <w:rsid w:val="00AC511A"/>
    <w:rsid w:val="00AF1A2B"/>
    <w:rsid w:val="00AF20D6"/>
    <w:rsid w:val="00B12D16"/>
    <w:rsid w:val="00B131FF"/>
    <w:rsid w:val="00B16E60"/>
    <w:rsid w:val="00B22377"/>
    <w:rsid w:val="00B2344F"/>
    <w:rsid w:val="00B273AE"/>
    <w:rsid w:val="00B36D8C"/>
    <w:rsid w:val="00B4781B"/>
    <w:rsid w:val="00B504F7"/>
    <w:rsid w:val="00B526D1"/>
    <w:rsid w:val="00B54571"/>
    <w:rsid w:val="00B630C4"/>
    <w:rsid w:val="00B67A3E"/>
    <w:rsid w:val="00B72579"/>
    <w:rsid w:val="00B747F2"/>
    <w:rsid w:val="00B80B73"/>
    <w:rsid w:val="00B857D5"/>
    <w:rsid w:val="00B94F3C"/>
    <w:rsid w:val="00B95211"/>
    <w:rsid w:val="00BB3AFD"/>
    <w:rsid w:val="00BC0408"/>
    <w:rsid w:val="00BD190B"/>
    <w:rsid w:val="00BD4BB0"/>
    <w:rsid w:val="00BD7228"/>
    <w:rsid w:val="00BE1762"/>
    <w:rsid w:val="00BF055C"/>
    <w:rsid w:val="00C0641D"/>
    <w:rsid w:val="00C10505"/>
    <w:rsid w:val="00C202A4"/>
    <w:rsid w:val="00C362CE"/>
    <w:rsid w:val="00C36513"/>
    <w:rsid w:val="00C40148"/>
    <w:rsid w:val="00C4493C"/>
    <w:rsid w:val="00C51E2B"/>
    <w:rsid w:val="00C5243A"/>
    <w:rsid w:val="00C7274D"/>
    <w:rsid w:val="00C765B4"/>
    <w:rsid w:val="00CA6136"/>
    <w:rsid w:val="00CB0CE9"/>
    <w:rsid w:val="00CB2C7C"/>
    <w:rsid w:val="00CC062C"/>
    <w:rsid w:val="00CC178A"/>
    <w:rsid w:val="00CC3B30"/>
    <w:rsid w:val="00CC68D2"/>
    <w:rsid w:val="00CD1501"/>
    <w:rsid w:val="00CF5A9B"/>
    <w:rsid w:val="00CF62C9"/>
    <w:rsid w:val="00D021DE"/>
    <w:rsid w:val="00D029BD"/>
    <w:rsid w:val="00D06B88"/>
    <w:rsid w:val="00D11CE4"/>
    <w:rsid w:val="00D1249C"/>
    <w:rsid w:val="00D26231"/>
    <w:rsid w:val="00D50E62"/>
    <w:rsid w:val="00D52432"/>
    <w:rsid w:val="00D52B22"/>
    <w:rsid w:val="00D53A8F"/>
    <w:rsid w:val="00D61F11"/>
    <w:rsid w:val="00D674C5"/>
    <w:rsid w:val="00D720AE"/>
    <w:rsid w:val="00D82664"/>
    <w:rsid w:val="00D857DB"/>
    <w:rsid w:val="00D86471"/>
    <w:rsid w:val="00D870A6"/>
    <w:rsid w:val="00D91940"/>
    <w:rsid w:val="00DA71FB"/>
    <w:rsid w:val="00DB7E57"/>
    <w:rsid w:val="00DC120E"/>
    <w:rsid w:val="00DD72C0"/>
    <w:rsid w:val="00DE4E5F"/>
    <w:rsid w:val="00DF7772"/>
    <w:rsid w:val="00E01538"/>
    <w:rsid w:val="00E32E46"/>
    <w:rsid w:val="00E47113"/>
    <w:rsid w:val="00E86513"/>
    <w:rsid w:val="00E879E1"/>
    <w:rsid w:val="00E906FF"/>
    <w:rsid w:val="00EA171C"/>
    <w:rsid w:val="00EA679F"/>
    <w:rsid w:val="00EA687C"/>
    <w:rsid w:val="00ED0918"/>
    <w:rsid w:val="00ED46BD"/>
    <w:rsid w:val="00EE170B"/>
    <w:rsid w:val="00EF466A"/>
    <w:rsid w:val="00F033FB"/>
    <w:rsid w:val="00F06565"/>
    <w:rsid w:val="00F12267"/>
    <w:rsid w:val="00F141C1"/>
    <w:rsid w:val="00F1492E"/>
    <w:rsid w:val="00F1770B"/>
    <w:rsid w:val="00F17EB7"/>
    <w:rsid w:val="00F22640"/>
    <w:rsid w:val="00F35A77"/>
    <w:rsid w:val="00F728CC"/>
    <w:rsid w:val="00F737B0"/>
    <w:rsid w:val="00F740A0"/>
    <w:rsid w:val="00F776A1"/>
    <w:rsid w:val="00F848A2"/>
    <w:rsid w:val="00FB081A"/>
    <w:rsid w:val="00FB2305"/>
    <w:rsid w:val="00FC09E4"/>
    <w:rsid w:val="00FC29AF"/>
    <w:rsid w:val="00FC5BAE"/>
    <w:rsid w:val="00FC5E7D"/>
    <w:rsid w:val="00FD321E"/>
    <w:rsid w:val="00FE09C4"/>
    <w:rsid w:val="00FE0D6D"/>
    <w:rsid w:val="00FE1986"/>
    <w:rsid w:val="00FE25E6"/>
    <w:rsid w:val="00FE3D06"/>
    <w:rsid w:val="00FE5B81"/>
    <w:rsid w:val="00FE7263"/>
    <w:rsid w:val="00FF01E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0556"/>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qFormat/>
    <w:rsid w:val="00180556"/>
    <w:pPr>
      <w:keepNext/>
      <w:jc w:val="both"/>
      <w:outlineLvl w:val="0"/>
    </w:pPr>
    <w:rPr>
      <w:rFonts w:ascii="Comic Sans MS" w:hAnsi="Comic Sans MS"/>
      <w:b/>
      <w:i/>
      <w:sz w:val="24"/>
    </w:rPr>
  </w:style>
  <w:style w:type="paragraph" w:customStyle="1" w:styleId="berschrift21">
    <w:name w:val="Überschrift 21"/>
    <w:basedOn w:val="Standard"/>
    <w:next w:val="Standard"/>
    <w:link w:val="berschrift2Zchn"/>
    <w:qFormat/>
    <w:rsid w:val="00180556"/>
    <w:pPr>
      <w:keepNext/>
      <w:outlineLvl w:val="1"/>
    </w:pPr>
    <w:rPr>
      <w:rFonts w:ascii="Comic Sans MS" w:hAnsi="Comic Sans MS"/>
      <w:b/>
      <w:i/>
      <w:sz w:val="24"/>
      <w:u w:val="single"/>
    </w:rPr>
  </w:style>
  <w:style w:type="paragraph" w:customStyle="1" w:styleId="berschrift31">
    <w:name w:val="Überschrift 31"/>
    <w:basedOn w:val="Standard"/>
    <w:next w:val="Standard"/>
    <w:link w:val="berschrift3Zchn"/>
    <w:qFormat/>
    <w:rsid w:val="00180556"/>
    <w:pPr>
      <w:keepNext/>
      <w:outlineLvl w:val="2"/>
    </w:pPr>
    <w:rPr>
      <w:rFonts w:ascii="Comic Sans MS" w:hAnsi="Comic Sans MS"/>
      <w:b/>
      <w:i/>
      <w:sz w:val="24"/>
    </w:rPr>
  </w:style>
  <w:style w:type="paragraph" w:customStyle="1" w:styleId="berschrift41">
    <w:name w:val="Überschrift 41"/>
    <w:basedOn w:val="Standard"/>
    <w:next w:val="Standard"/>
    <w:link w:val="berschrift4Zchn"/>
    <w:qFormat/>
    <w:rsid w:val="00180556"/>
    <w:pPr>
      <w:keepNext/>
      <w:outlineLvl w:val="3"/>
    </w:pPr>
    <w:rPr>
      <w:rFonts w:ascii="Comic Sans MS" w:hAnsi="Comic Sans MS"/>
      <w:i/>
      <w:sz w:val="24"/>
    </w:rPr>
  </w:style>
  <w:style w:type="paragraph" w:customStyle="1" w:styleId="berschrift51">
    <w:name w:val="Überschrift 51"/>
    <w:basedOn w:val="Standard"/>
    <w:next w:val="Standard"/>
    <w:qFormat/>
    <w:rsid w:val="00180556"/>
    <w:pPr>
      <w:keepNext/>
      <w:jc w:val="both"/>
      <w:outlineLvl w:val="4"/>
    </w:pPr>
    <w:rPr>
      <w:rFonts w:ascii="Comic Sans MS" w:hAnsi="Comic Sans MS"/>
      <w:b/>
      <w:i/>
      <w:sz w:val="24"/>
      <w:u w:val="single"/>
    </w:rPr>
  </w:style>
  <w:style w:type="paragraph" w:customStyle="1" w:styleId="berschrift61">
    <w:name w:val="Überschrift 61"/>
    <w:basedOn w:val="Standard"/>
    <w:next w:val="Standard"/>
    <w:qFormat/>
    <w:rsid w:val="00180556"/>
    <w:pPr>
      <w:keepNext/>
      <w:jc w:val="both"/>
      <w:outlineLvl w:val="5"/>
    </w:pPr>
    <w:rPr>
      <w:rFonts w:ascii="Comic Sans MS" w:hAnsi="Comic Sans MS"/>
      <w:i/>
      <w:sz w:val="26"/>
    </w:rPr>
  </w:style>
  <w:style w:type="paragraph" w:customStyle="1" w:styleId="berschrift71">
    <w:name w:val="Überschrift 71"/>
    <w:basedOn w:val="Standard"/>
    <w:next w:val="Standard"/>
    <w:link w:val="berschrift7Zchn"/>
    <w:qFormat/>
    <w:rsid w:val="00180556"/>
    <w:pPr>
      <w:keepNext/>
      <w:widowControl w:val="0"/>
      <w:ind w:left="426"/>
      <w:outlineLvl w:val="6"/>
    </w:pPr>
    <w:rPr>
      <w:rFonts w:ascii="Comic Sans MS" w:hAnsi="Comic Sans MS"/>
      <w:i/>
      <w:sz w:val="24"/>
    </w:rPr>
  </w:style>
  <w:style w:type="paragraph" w:customStyle="1" w:styleId="berschrift81">
    <w:name w:val="Überschrift 81"/>
    <w:basedOn w:val="Standard"/>
    <w:next w:val="Standard"/>
    <w:qFormat/>
    <w:rsid w:val="00180556"/>
    <w:pPr>
      <w:keepNext/>
      <w:jc w:val="right"/>
      <w:outlineLvl w:val="7"/>
    </w:pPr>
    <w:rPr>
      <w:rFonts w:ascii="Comic Sans MS" w:hAnsi="Comic Sans MS"/>
      <w:i/>
      <w:sz w:val="24"/>
    </w:rPr>
  </w:style>
  <w:style w:type="paragraph" w:customStyle="1" w:styleId="berschrift91">
    <w:name w:val="Überschrift 91"/>
    <w:basedOn w:val="Standard"/>
    <w:next w:val="Standard"/>
    <w:qFormat/>
    <w:rsid w:val="00180556"/>
    <w:pPr>
      <w:keepNext/>
      <w:ind w:left="426"/>
      <w:jc w:val="right"/>
      <w:outlineLvl w:val="8"/>
    </w:pPr>
    <w:rPr>
      <w:rFonts w:ascii="Comic Sans MS" w:hAnsi="Comic Sans MS"/>
      <w:i/>
      <w:sz w:val="24"/>
    </w:rPr>
  </w:style>
  <w:style w:type="paragraph" w:styleId="Textkrper">
    <w:name w:val="Body Text"/>
    <w:basedOn w:val="Standard"/>
    <w:link w:val="TextkrperZchn"/>
    <w:semiHidden/>
    <w:rsid w:val="00180556"/>
    <w:rPr>
      <w:rFonts w:ascii="Comic Sans MS" w:hAnsi="Comic Sans MS"/>
      <w:i/>
      <w:sz w:val="24"/>
    </w:rPr>
  </w:style>
  <w:style w:type="paragraph" w:customStyle="1" w:styleId="Textkrper21">
    <w:name w:val="Textkörper 21"/>
    <w:basedOn w:val="Standard"/>
    <w:rsid w:val="00180556"/>
    <w:pPr>
      <w:jc w:val="both"/>
    </w:pPr>
    <w:rPr>
      <w:rFonts w:ascii="Comic Sans MS" w:hAnsi="Comic Sans MS"/>
      <w:i/>
      <w:sz w:val="24"/>
    </w:rPr>
  </w:style>
  <w:style w:type="paragraph" w:customStyle="1" w:styleId="Textkrper22">
    <w:name w:val="Textkörper 22"/>
    <w:basedOn w:val="Standard"/>
    <w:rsid w:val="00180556"/>
    <w:pPr>
      <w:ind w:left="426"/>
      <w:jc w:val="both"/>
    </w:pPr>
    <w:rPr>
      <w:rFonts w:ascii="Comic Sans MS" w:hAnsi="Comic Sans MS"/>
      <w:i/>
      <w:sz w:val="24"/>
    </w:rPr>
  </w:style>
  <w:style w:type="paragraph" w:customStyle="1" w:styleId="Textkrper23">
    <w:name w:val="Textkörper 23"/>
    <w:basedOn w:val="Standard"/>
    <w:rsid w:val="00180556"/>
    <w:pPr>
      <w:tabs>
        <w:tab w:val="left" w:pos="6663"/>
      </w:tabs>
    </w:pPr>
    <w:rPr>
      <w:rFonts w:ascii="Comic Sans MS" w:hAnsi="Comic Sans MS"/>
      <w:b/>
      <w:sz w:val="24"/>
    </w:rPr>
  </w:style>
  <w:style w:type="paragraph" w:customStyle="1" w:styleId="Textkrper-Einzug21">
    <w:name w:val="Textkörper-Einzug 21"/>
    <w:basedOn w:val="Standard"/>
    <w:rsid w:val="00180556"/>
    <w:pPr>
      <w:ind w:left="142" w:hanging="142"/>
    </w:pPr>
    <w:rPr>
      <w:rFonts w:ascii="Comic Sans MS" w:hAnsi="Comic Sans MS"/>
      <w:i/>
      <w:sz w:val="24"/>
    </w:rPr>
  </w:style>
  <w:style w:type="paragraph" w:customStyle="1" w:styleId="Textkrper-Einzug31">
    <w:name w:val="Textkörper-Einzug 31"/>
    <w:basedOn w:val="Standard"/>
    <w:rsid w:val="00180556"/>
    <w:pPr>
      <w:ind w:left="426"/>
      <w:jc w:val="both"/>
    </w:pPr>
    <w:rPr>
      <w:rFonts w:ascii="Comic Sans MS" w:hAnsi="Comic Sans MS"/>
      <w:i/>
      <w:sz w:val="24"/>
    </w:rPr>
  </w:style>
  <w:style w:type="paragraph" w:customStyle="1" w:styleId="Textkrper24">
    <w:name w:val="Textkörper 24"/>
    <w:basedOn w:val="Standard"/>
    <w:rsid w:val="00180556"/>
    <w:pPr>
      <w:ind w:left="284"/>
    </w:pPr>
    <w:rPr>
      <w:rFonts w:ascii="Comic Sans MS" w:hAnsi="Comic Sans MS"/>
      <w:i/>
      <w:sz w:val="24"/>
    </w:rPr>
  </w:style>
  <w:style w:type="paragraph" w:customStyle="1" w:styleId="Textkrper25">
    <w:name w:val="Textkörper 25"/>
    <w:basedOn w:val="Standard"/>
    <w:rsid w:val="00180556"/>
    <w:pPr>
      <w:tabs>
        <w:tab w:val="left" w:pos="6663"/>
      </w:tabs>
    </w:pPr>
    <w:rPr>
      <w:rFonts w:ascii="Comic Sans MS" w:hAnsi="Comic Sans MS"/>
      <w:b/>
      <w:i/>
      <w:sz w:val="24"/>
    </w:rPr>
  </w:style>
  <w:style w:type="paragraph" w:customStyle="1" w:styleId="Textkrper26">
    <w:name w:val="Textkörper 26"/>
    <w:basedOn w:val="Standard"/>
    <w:rsid w:val="00180556"/>
    <w:pPr>
      <w:ind w:left="705"/>
    </w:pPr>
    <w:rPr>
      <w:rFonts w:ascii="Comic Sans MS" w:hAnsi="Comic Sans MS"/>
      <w:i/>
      <w:sz w:val="24"/>
    </w:rPr>
  </w:style>
  <w:style w:type="paragraph" w:customStyle="1" w:styleId="Textkrper27">
    <w:name w:val="Textkörper 27"/>
    <w:basedOn w:val="Standard"/>
    <w:rsid w:val="00180556"/>
    <w:rPr>
      <w:rFonts w:ascii="Tahoma" w:hAnsi="Tahoma"/>
      <w:sz w:val="24"/>
    </w:rPr>
  </w:style>
  <w:style w:type="paragraph" w:styleId="Textkrper2">
    <w:name w:val="Body Text 2"/>
    <w:basedOn w:val="Standard"/>
    <w:semiHidden/>
    <w:rsid w:val="00180556"/>
    <w:pPr>
      <w:jc w:val="both"/>
    </w:pPr>
    <w:rPr>
      <w:rFonts w:ascii="Tahoma" w:hAnsi="Tahoma"/>
      <w:sz w:val="24"/>
    </w:rPr>
  </w:style>
  <w:style w:type="paragraph" w:styleId="Sprechblasentext">
    <w:name w:val="Balloon Text"/>
    <w:basedOn w:val="Standard"/>
    <w:link w:val="SprechblasentextZchn"/>
    <w:uiPriority w:val="99"/>
    <w:semiHidden/>
    <w:unhideWhenUsed/>
    <w:rsid w:val="004765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6539"/>
    <w:rPr>
      <w:rFonts w:ascii="Tahoma" w:hAnsi="Tahoma" w:cs="Tahoma"/>
      <w:sz w:val="16"/>
      <w:szCs w:val="16"/>
    </w:rPr>
  </w:style>
  <w:style w:type="character" w:customStyle="1" w:styleId="berschrift3Zchn">
    <w:name w:val="Überschrift 3 Zchn"/>
    <w:basedOn w:val="Absatz-Standardschriftart"/>
    <w:link w:val="berschrift31"/>
    <w:rsid w:val="00D53A8F"/>
    <w:rPr>
      <w:rFonts w:ascii="Comic Sans MS" w:hAnsi="Comic Sans MS"/>
      <w:b/>
      <w:i/>
      <w:sz w:val="24"/>
    </w:rPr>
  </w:style>
  <w:style w:type="character" w:customStyle="1" w:styleId="berschrift4Zchn">
    <w:name w:val="Überschrift 4 Zchn"/>
    <w:basedOn w:val="Absatz-Standardschriftart"/>
    <w:link w:val="berschrift41"/>
    <w:rsid w:val="00D53A8F"/>
    <w:rPr>
      <w:rFonts w:ascii="Comic Sans MS" w:hAnsi="Comic Sans MS"/>
      <w:i/>
      <w:sz w:val="24"/>
    </w:rPr>
  </w:style>
  <w:style w:type="character" w:customStyle="1" w:styleId="berschrift7Zchn">
    <w:name w:val="Überschrift 7 Zchn"/>
    <w:basedOn w:val="Absatz-Standardschriftart"/>
    <w:link w:val="berschrift71"/>
    <w:rsid w:val="00D53A8F"/>
    <w:rPr>
      <w:rFonts w:ascii="Comic Sans MS" w:hAnsi="Comic Sans MS"/>
      <w:i/>
      <w:sz w:val="24"/>
    </w:rPr>
  </w:style>
  <w:style w:type="character" w:customStyle="1" w:styleId="TextkrperZchn">
    <w:name w:val="Textkörper Zchn"/>
    <w:basedOn w:val="Absatz-Standardschriftart"/>
    <w:link w:val="Textkrper"/>
    <w:semiHidden/>
    <w:rsid w:val="00D53A8F"/>
    <w:rPr>
      <w:rFonts w:ascii="Comic Sans MS" w:hAnsi="Comic Sans MS"/>
      <w:i/>
      <w:sz w:val="24"/>
    </w:rPr>
  </w:style>
  <w:style w:type="character" w:styleId="Hyperlink">
    <w:name w:val="Hyperlink"/>
    <w:basedOn w:val="Absatz-Standardschriftart"/>
    <w:uiPriority w:val="99"/>
    <w:unhideWhenUsed/>
    <w:rsid w:val="00F776A1"/>
    <w:rPr>
      <w:color w:val="0000FF"/>
      <w:u w:val="single"/>
    </w:rPr>
  </w:style>
  <w:style w:type="paragraph" w:styleId="Listenabsatz">
    <w:name w:val="List Paragraph"/>
    <w:basedOn w:val="Standard"/>
    <w:uiPriority w:val="34"/>
    <w:qFormat/>
    <w:rsid w:val="00FB2305"/>
    <w:pPr>
      <w:overflowPunct/>
      <w:autoSpaceDE/>
      <w:autoSpaceDN/>
      <w:adjustRightInd/>
      <w:ind w:left="720"/>
      <w:contextualSpacing/>
      <w:textAlignment w:val="auto"/>
    </w:pPr>
    <w:rPr>
      <w:sz w:val="24"/>
      <w:szCs w:val="24"/>
    </w:rPr>
  </w:style>
  <w:style w:type="character" w:customStyle="1" w:styleId="berschrift2Zchn">
    <w:name w:val="Überschrift 2 Zchn"/>
    <w:basedOn w:val="Absatz-Standardschriftart"/>
    <w:link w:val="berschrift21"/>
    <w:rsid w:val="001D4E75"/>
    <w:rPr>
      <w:rFonts w:ascii="Comic Sans MS" w:hAnsi="Comic Sans MS"/>
      <w:b/>
      <w:i/>
      <w:sz w:val="24"/>
      <w:u w:val="single"/>
    </w:rPr>
  </w:style>
</w:styles>
</file>

<file path=word/webSettings.xml><?xml version="1.0" encoding="utf-8"?>
<w:webSettings xmlns:r="http://schemas.openxmlformats.org/officeDocument/2006/relationships" xmlns:w="http://schemas.openxmlformats.org/wordprocessingml/2006/main">
  <w:divs>
    <w:div w:id="145628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DD771-9CFD-44CC-8423-4EDD02DE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3788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Sitzung Langenbach ÖT</vt:lpstr>
    </vt:vector>
  </TitlesOfParts>
  <Company>Langenbach/b.K.</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Sitzung Langenbach ÖT</dc:title>
  <dc:creator>Verbandsgemeinde</dc:creator>
  <cp:lastModifiedBy>Artur</cp:lastModifiedBy>
  <cp:revision>2</cp:revision>
  <cp:lastPrinted>2016-02-24T10:54:00Z</cp:lastPrinted>
  <dcterms:created xsi:type="dcterms:W3CDTF">2016-04-30T09:08:00Z</dcterms:created>
  <dcterms:modified xsi:type="dcterms:W3CDTF">2016-04-30T09:08:00Z</dcterms:modified>
</cp:coreProperties>
</file>