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9AF" w:rsidRPr="00E65A68" w:rsidRDefault="00E65A68" w:rsidP="00FC29AF">
      <w:pPr>
        <w:jc w:val="both"/>
        <w:rPr>
          <w:rFonts w:ascii="Tahoma" w:hAnsi="Tahoma" w:cs="Tahoma"/>
          <w:b/>
          <w:bCs/>
          <w:sz w:val="24"/>
          <w:szCs w:val="24"/>
        </w:rPr>
      </w:pPr>
      <w:r>
        <w:rPr>
          <w:rFonts w:ascii="Tahoma" w:hAnsi="Tahoma" w:cs="Tahoma"/>
          <w:b/>
          <w:bCs/>
          <w:sz w:val="24"/>
          <w:szCs w:val="24"/>
        </w:rPr>
        <w:t>Information über die Gemeinderatssitzung vom 12. August 2019</w:t>
      </w:r>
    </w:p>
    <w:p w:rsidR="00E65A68" w:rsidRDefault="00E65A68" w:rsidP="00FC29AF">
      <w:pPr>
        <w:jc w:val="both"/>
        <w:rPr>
          <w:rFonts w:ascii="Tahoma" w:hAnsi="Tahoma" w:cs="Tahoma"/>
          <w:sz w:val="24"/>
          <w:szCs w:val="24"/>
        </w:rPr>
      </w:pPr>
    </w:p>
    <w:p w:rsidR="00FE5B81" w:rsidRDefault="00FE5B81" w:rsidP="00FE5B81">
      <w:pPr>
        <w:tabs>
          <w:tab w:val="left" w:pos="6663"/>
        </w:tabs>
        <w:jc w:val="both"/>
        <w:rPr>
          <w:rFonts w:ascii="Tahoma" w:hAnsi="Tahoma" w:cs="Tahoma"/>
          <w:b/>
          <w:bCs/>
          <w:sz w:val="24"/>
          <w:szCs w:val="16"/>
          <w:u w:val="single"/>
        </w:rPr>
      </w:pPr>
      <w:r>
        <w:rPr>
          <w:rFonts w:ascii="Tahoma" w:hAnsi="Tahoma" w:cs="Tahoma"/>
          <w:b/>
          <w:bCs/>
          <w:sz w:val="24"/>
          <w:szCs w:val="16"/>
          <w:u w:val="single"/>
        </w:rPr>
        <w:t xml:space="preserve">Zu Tagesordnungspunkt </w:t>
      </w:r>
      <w:r w:rsidR="00FB2305">
        <w:rPr>
          <w:rFonts w:ascii="Tahoma" w:hAnsi="Tahoma" w:cs="Tahoma"/>
          <w:b/>
          <w:bCs/>
          <w:sz w:val="24"/>
          <w:szCs w:val="16"/>
          <w:u w:val="single"/>
        </w:rPr>
        <w:t>1</w:t>
      </w:r>
    </w:p>
    <w:p w:rsidR="00FE5B81" w:rsidRDefault="00FE5B81" w:rsidP="00FE5B81">
      <w:pPr>
        <w:tabs>
          <w:tab w:val="left" w:pos="6663"/>
        </w:tabs>
        <w:jc w:val="both"/>
        <w:rPr>
          <w:rFonts w:ascii="Tahoma" w:hAnsi="Tahoma" w:cs="Tahoma"/>
          <w:b/>
          <w:sz w:val="24"/>
          <w:szCs w:val="16"/>
          <w:u w:val="single"/>
        </w:rPr>
      </w:pPr>
      <w:r>
        <w:rPr>
          <w:rFonts w:ascii="Tahoma" w:hAnsi="Tahoma" w:cs="Tahoma"/>
          <w:b/>
          <w:bCs/>
          <w:sz w:val="24"/>
          <w:szCs w:val="16"/>
          <w:u w:val="single"/>
        </w:rPr>
        <w:t>Wahl der Ausschüsse</w:t>
      </w:r>
    </w:p>
    <w:p w:rsidR="00FE5B81" w:rsidRDefault="00FE5B81" w:rsidP="00FE5B81">
      <w:pPr>
        <w:rPr>
          <w:rFonts w:ascii="Tahoma" w:hAnsi="Tahoma" w:cs="Tahoma"/>
          <w:sz w:val="24"/>
        </w:rPr>
      </w:pPr>
    </w:p>
    <w:p w:rsidR="00FE5B81" w:rsidRPr="00FB2305" w:rsidRDefault="00FB2305" w:rsidP="00FE5B81">
      <w:pPr>
        <w:pStyle w:val="Textkrper23"/>
        <w:rPr>
          <w:rFonts w:ascii="Tahoma" w:hAnsi="Tahoma" w:cs="Tahoma"/>
          <w:u w:val="single"/>
        </w:rPr>
      </w:pPr>
      <w:r>
        <w:rPr>
          <w:rFonts w:ascii="Tahoma" w:hAnsi="Tahoma" w:cs="Tahoma"/>
          <w:u w:val="single"/>
        </w:rPr>
        <w:t>a</w:t>
      </w:r>
      <w:r w:rsidR="008D3FDF">
        <w:rPr>
          <w:rFonts w:ascii="Tahoma" w:hAnsi="Tahoma" w:cs="Tahoma"/>
          <w:u w:val="single"/>
        </w:rPr>
        <w:t>)</w:t>
      </w:r>
      <w:r>
        <w:rPr>
          <w:rFonts w:ascii="Tahoma" w:hAnsi="Tahoma" w:cs="Tahoma"/>
          <w:u w:val="single"/>
        </w:rPr>
        <w:t xml:space="preserve">  </w:t>
      </w:r>
      <w:r w:rsidR="00FE5B81" w:rsidRPr="00FB2305">
        <w:rPr>
          <w:rFonts w:ascii="Tahoma" w:hAnsi="Tahoma" w:cs="Tahoma"/>
          <w:u w:val="single"/>
        </w:rPr>
        <w:t>Rechnungs- und Prüfungsausschuss</w:t>
      </w:r>
    </w:p>
    <w:p w:rsidR="00FE5B81" w:rsidRDefault="00FE5B81" w:rsidP="00FE5B81">
      <w:pPr>
        <w:rPr>
          <w:rFonts w:ascii="Tahoma" w:hAnsi="Tahoma" w:cs="Tahoma"/>
          <w:sz w:val="24"/>
        </w:rPr>
      </w:pPr>
    </w:p>
    <w:p w:rsidR="00FE5B81" w:rsidRDefault="00FE5B81" w:rsidP="00FE5B81">
      <w:pPr>
        <w:rPr>
          <w:rFonts w:ascii="Tahoma" w:hAnsi="Tahoma" w:cs="Tahoma"/>
          <w:sz w:val="24"/>
        </w:rPr>
      </w:pPr>
      <w:r>
        <w:rPr>
          <w:rFonts w:ascii="Tahoma" w:hAnsi="Tahoma" w:cs="Tahoma"/>
          <w:b/>
          <w:sz w:val="24"/>
        </w:rPr>
        <w:t>Mitglieder</w:t>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t>Vertreter</w:t>
      </w:r>
      <w:r>
        <w:rPr>
          <w:rFonts w:ascii="Tahoma" w:hAnsi="Tahoma" w:cs="Tahoma"/>
          <w:sz w:val="24"/>
        </w:rPr>
        <w:t xml:space="preserve"> </w:t>
      </w:r>
    </w:p>
    <w:p w:rsidR="00FE5B81" w:rsidRDefault="00FE5B81" w:rsidP="00FE5B81">
      <w:pPr>
        <w:pStyle w:val="Textkrper23"/>
        <w:ind w:left="284"/>
        <w:rPr>
          <w:rFonts w:ascii="Tahoma" w:hAnsi="Tahoma" w:cs="Tahoma"/>
        </w:rPr>
      </w:pPr>
    </w:p>
    <w:p w:rsidR="00FE5B81" w:rsidRDefault="00FB2305" w:rsidP="00FE5B81">
      <w:pPr>
        <w:rPr>
          <w:rFonts w:ascii="Tahoma" w:hAnsi="Tahoma" w:cs="Tahoma"/>
          <w:sz w:val="24"/>
        </w:rPr>
      </w:pPr>
      <w:r>
        <w:rPr>
          <w:rFonts w:ascii="Tahoma" w:hAnsi="Tahoma" w:cs="Tahoma"/>
          <w:sz w:val="24"/>
        </w:rPr>
        <w:t>Benny Schneider</w:t>
      </w:r>
      <w:r w:rsidR="00FE5B81">
        <w:rPr>
          <w:rFonts w:ascii="Tahoma" w:hAnsi="Tahoma" w:cs="Tahoma"/>
          <w:sz w:val="24"/>
        </w:rPr>
        <w:tab/>
      </w:r>
      <w:r w:rsidR="00FE5B81">
        <w:rPr>
          <w:rFonts w:ascii="Tahoma" w:hAnsi="Tahoma" w:cs="Tahoma"/>
          <w:sz w:val="24"/>
        </w:rPr>
        <w:tab/>
      </w:r>
      <w:r w:rsidR="00FE5B81">
        <w:rPr>
          <w:rFonts w:ascii="Tahoma" w:hAnsi="Tahoma" w:cs="Tahoma"/>
          <w:sz w:val="24"/>
        </w:rPr>
        <w:tab/>
      </w:r>
      <w:r w:rsidR="00FE5B81">
        <w:rPr>
          <w:rFonts w:ascii="Tahoma" w:hAnsi="Tahoma" w:cs="Tahoma"/>
          <w:sz w:val="24"/>
        </w:rPr>
        <w:tab/>
      </w:r>
      <w:r>
        <w:rPr>
          <w:rFonts w:ascii="Tahoma" w:hAnsi="Tahoma" w:cs="Tahoma"/>
          <w:sz w:val="24"/>
        </w:rPr>
        <w:t xml:space="preserve">                   Jürgen Gerthold</w:t>
      </w:r>
    </w:p>
    <w:p w:rsidR="00FE5B81" w:rsidRDefault="008D3FDF" w:rsidP="00FE5B81">
      <w:pPr>
        <w:rPr>
          <w:rFonts w:ascii="Tahoma" w:hAnsi="Tahoma" w:cs="Tahoma"/>
          <w:sz w:val="24"/>
        </w:rPr>
      </w:pPr>
      <w:r>
        <w:rPr>
          <w:rFonts w:ascii="Tahoma" w:hAnsi="Tahoma" w:cs="Tahoma"/>
          <w:sz w:val="24"/>
        </w:rPr>
        <w:t>Hans Jürgen Hüttenhoff</w:t>
      </w:r>
      <w:r w:rsidR="00FE5B81">
        <w:rPr>
          <w:rFonts w:ascii="Tahoma" w:hAnsi="Tahoma" w:cs="Tahoma"/>
          <w:sz w:val="24"/>
        </w:rPr>
        <w:tab/>
      </w:r>
      <w:r w:rsidR="00FE5B81">
        <w:rPr>
          <w:rFonts w:ascii="Tahoma" w:hAnsi="Tahoma" w:cs="Tahoma"/>
          <w:sz w:val="24"/>
        </w:rPr>
        <w:tab/>
      </w:r>
      <w:r w:rsidR="00FE5B81">
        <w:rPr>
          <w:rFonts w:ascii="Tahoma" w:hAnsi="Tahoma" w:cs="Tahoma"/>
          <w:sz w:val="24"/>
        </w:rPr>
        <w:tab/>
      </w:r>
      <w:r w:rsidR="00FE5B81">
        <w:rPr>
          <w:rFonts w:ascii="Tahoma" w:hAnsi="Tahoma" w:cs="Tahoma"/>
          <w:sz w:val="24"/>
        </w:rPr>
        <w:tab/>
      </w:r>
      <w:r w:rsidR="00FE5B81">
        <w:rPr>
          <w:rFonts w:ascii="Tahoma" w:hAnsi="Tahoma" w:cs="Tahoma"/>
          <w:sz w:val="24"/>
        </w:rPr>
        <w:tab/>
      </w:r>
      <w:r>
        <w:rPr>
          <w:rFonts w:ascii="Tahoma" w:hAnsi="Tahoma" w:cs="Tahoma"/>
          <w:sz w:val="24"/>
        </w:rPr>
        <w:t>Markus Becker</w:t>
      </w:r>
    </w:p>
    <w:p w:rsidR="00FE5B81" w:rsidRDefault="00FE5B81" w:rsidP="00FE5B81">
      <w:pPr>
        <w:rPr>
          <w:rFonts w:ascii="Tahoma" w:hAnsi="Tahoma" w:cs="Tahoma"/>
          <w:sz w:val="24"/>
        </w:rPr>
      </w:pPr>
      <w:r>
        <w:rPr>
          <w:rFonts w:ascii="Tahoma" w:hAnsi="Tahoma" w:cs="Tahoma"/>
          <w:sz w:val="24"/>
        </w:rPr>
        <w:t>Cornelia Hammerschmidt</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FB2305">
        <w:rPr>
          <w:rFonts w:ascii="Tahoma" w:hAnsi="Tahoma" w:cs="Tahoma"/>
          <w:sz w:val="24"/>
        </w:rPr>
        <w:t>Dagmar Albrecht</w:t>
      </w:r>
    </w:p>
    <w:p w:rsidR="00FE5B81" w:rsidRDefault="00FE5B81" w:rsidP="00FE5B81">
      <w:pPr>
        <w:rPr>
          <w:rFonts w:ascii="Tahoma" w:hAnsi="Tahoma" w:cs="Tahoma"/>
          <w:sz w:val="24"/>
        </w:rPr>
      </w:pPr>
    </w:p>
    <w:p w:rsidR="00FE5B81" w:rsidRDefault="00FB2305" w:rsidP="00FE5B81">
      <w:pPr>
        <w:pStyle w:val="Textkrper"/>
        <w:rPr>
          <w:rFonts w:ascii="Tahoma" w:hAnsi="Tahoma" w:cs="Tahoma"/>
          <w:i w:val="0"/>
        </w:rPr>
      </w:pPr>
      <w:r>
        <w:rPr>
          <w:rFonts w:ascii="Tahoma" w:hAnsi="Tahoma" w:cs="Tahoma"/>
          <w:b/>
          <w:i w:val="0"/>
          <w:u w:val="single"/>
        </w:rPr>
        <w:t>b</w:t>
      </w:r>
      <w:r w:rsidR="008D3FDF">
        <w:rPr>
          <w:rFonts w:ascii="Tahoma" w:hAnsi="Tahoma" w:cs="Tahoma"/>
          <w:b/>
          <w:i w:val="0"/>
          <w:u w:val="single"/>
        </w:rPr>
        <w:t>)</w:t>
      </w:r>
      <w:r w:rsidR="00FE5B81">
        <w:rPr>
          <w:rFonts w:ascii="Tahoma" w:hAnsi="Tahoma" w:cs="Tahoma"/>
          <w:b/>
          <w:i w:val="0"/>
          <w:u w:val="single"/>
        </w:rPr>
        <w:t xml:space="preserve">  Kindergartenzweckverband</w:t>
      </w:r>
      <w:r w:rsidR="00FE5B81">
        <w:rPr>
          <w:rFonts w:ascii="Tahoma" w:hAnsi="Tahoma" w:cs="Tahoma"/>
          <w:i w:val="0"/>
        </w:rPr>
        <w:t xml:space="preserve"> </w:t>
      </w:r>
    </w:p>
    <w:p w:rsidR="00FE5B81" w:rsidRDefault="00FE5B81" w:rsidP="00FE5B81">
      <w:pPr>
        <w:pStyle w:val="Textkrper"/>
        <w:rPr>
          <w:rFonts w:ascii="Tahoma" w:hAnsi="Tahoma" w:cs="Tahoma"/>
          <w:i w:val="0"/>
        </w:rPr>
      </w:pPr>
    </w:p>
    <w:p w:rsidR="00FE5B81" w:rsidRDefault="00FE5B81" w:rsidP="00FE5B81">
      <w:pPr>
        <w:pStyle w:val="Textkrper"/>
        <w:rPr>
          <w:rFonts w:ascii="Tahoma" w:hAnsi="Tahoma" w:cs="Tahoma"/>
          <w:b/>
          <w:i w:val="0"/>
        </w:rPr>
      </w:pPr>
      <w:r>
        <w:rPr>
          <w:rFonts w:ascii="Tahoma" w:hAnsi="Tahoma" w:cs="Tahoma"/>
          <w:b/>
          <w:i w:val="0"/>
        </w:rPr>
        <w:t>Mitglieder</w:t>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t>Vertreter</w:t>
      </w:r>
    </w:p>
    <w:p w:rsidR="00FE5B81" w:rsidRDefault="00FE5B81" w:rsidP="00FE5B81">
      <w:pPr>
        <w:pStyle w:val="Textkrper"/>
        <w:rPr>
          <w:rFonts w:ascii="Tahoma" w:hAnsi="Tahoma" w:cs="Tahoma"/>
          <w:b/>
          <w:i w:val="0"/>
        </w:rPr>
      </w:pPr>
    </w:p>
    <w:p w:rsidR="00FE5B81" w:rsidRDefault="008D3FDF" w:rsidP="00FE5B81">
      <w:pPr>
        <w:pStyle w:val="Textkrper"/>
        <w:rPr>
          <w:rFonts w:ascii="Tahoma" w:hAnsi="Tahoma" w:cs="Tahoma"/>
          <w:i w:val="0"/>
        </w:rPr>
      </w:pPr>
      <w:r>
        <w:rPr>
          <w:rFonts w:ascii="Tahoma" w:hAnsi="Tahoma" w:cs="Tahoma"/>
          <w:i w:val="0"/>
        </w:rPr>
        <w:t>Markus Poggel Weinbrenner</w:t>
      </w:r>
      <w:r w:rsidR="00FE5B81">
        <w:rPr>
          <w:rFonts w:ascii="Tahoma" w:hAnsi="Tahoma" w:cs="Tahoma"/>
          <w:i w:val="0"/>
        </w:rPr>
        <w:tab/>
      </w:r>
      <w:r w:rsidR="00FE5B81">
        <w:rPr>
          <w:rFonts w:ascii="Tahoma" w:hAnsi="Tahoma" w:cs="Tahoma"/>
          <w:i w:val="0"/>
        </w:rPr>
        <w:tab/>
      </w:r>
      <w:r w:rsidR="00FE5B81">
        <w:rPr>
          <w:rFonts w:ascii="Tahoma" w:hAnsi="Tahoma" w:cs="Tahoma"/>
          <w:i w:val="0"/>
        </w:rPr>
        <w:tab/>
      </w:r>
      <w:r w:rsidR="00FE5B81">
        <w:rPr>
          <w:rFonts w:ascii="Tahoma" w:hAnsi="Tahoma" w:cs="Tahoma"/>
          <w:i w:val="0"/>
        </w:rPr>
        <w:tab/>
        <w:t>Dagmar Albrecht</w:t>
      </w:r>
    </w:p>
    <w:p w:rsidR="00FE5B81" w:rsidRDefault="00FE5B81" w:rsidP="008D3FDF">
      <w:pPr>
        <w:pStyle w:val="Textkrper"/>
        <w:rPr>
          <w:rFonts w:ascii="Tahoma" w:hAnsi="Tahoma" w:cs="Tahoma"/>
        </w:rPr>
      </w:pPr>
      <w:r>
        <w:rPr>
          <w:rFonts w:ascii="Tahoma" w:hAnsi="Tahoma" w:cs="Tahoma"/>
          <w:i w:val="0"/>
        </w:rPr>
        <w:t>Andreas Salzer</w:t>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r>
      <w:r w:rsidR="008D3FDF">
        <w:rPr>
          <w:rFonts w:ascii="Tahoma" w:hAnsi="Tahoma" w:cs="Tahoma"/>
          <w:i w:val="0"/>
        </w:rPr>
        <w:t>Jürgen Gerthold</w:t>
      </w:r>
    </w:p>
    <w:p w:rsidR="008D3FDF" w:rsidRDefault="008D3FDF" w:rsidP="00FE5B81">
      <w:pPr>
        <w:pStyle w:val="Textkrper"/>
        <w:tabs>
          <w:tab w:val="left" w:pos="6663"/>
        </w:tabs>
        <w:jc w:val="center"/>
        <w:rPr>
          <w:rFonts w:ascii="Tahoma" w:hAnsi="Tahoma"/>
          <w:b/>
          <w:i w:val="0"/>
        </w:rPr>
      </w:pPr>
    </w:p>
    <w:p w:rsidR="00FB2305" w:rsidRDefault="00FB2305" w:rsidP="00FB2305">
      <w:pPr>
        <w:pStyle w:val="Textkrper"/>
        <w:tabs>
          <w:tab w:val="left" w:pos="6663"/>
        </w:tabs>
        <w:jc w:val="both"/>
        <w:rPr>
          <w:rFonts w:ascii="Tahoma" w:hAnsi="Tahoma"/>
          <w:b/>
          <w:i w:val="0"/>
          <w:u w:val="single"/>
        </w:rPr>
      </w:pPr>
      <w:r>
        <w:rPr>
          <w:rFonts w:ascii="Tahoma" w:hAnsi="Tahoma"/>
          <w:b/>
          <w:i w:val="0"/>
          <w:u w:val="single"/>
        </w:rPr>
        <w:t>c</w:t>
      </w:r>
      <w:r w:rsidR="008D3FDF">
        <w:rPr>
          <w:rFonts w:ascii="Tahoma" w:hAnsi="Tahoma"/>
          <w:b/>
          <w:i w:val="0"/>
          <w:u w:val="single"/>
        </w:rPr>
        <w:t>)</w:t>
      </w:r>
      <w:r>
        <w:rPr>
          <w:rFonts w:ascii="Tahoma" w:hAnsi="Tahoma"/>
          <w:b/>
          <w:i w:val="0"/>
          <w:u w:val="single"/>
        </w:rPr>
        <w:t xml:space="preserve">  Zweckverband </w:t>
      </w:r>
      <w:proofErr w:type="spellStart"/>
      <w:r>
        <w:rPr>
          <w:rFonts w:ascii="Tahoma" w:hAnsi="Tahoma"/>
          <w:b/>
          <w:i w:val="0"/>
          <w:u w:val="single"/>
        </w:rPr>
        <w:t>Stegskopf</w:t>
      </w:r>
      <w:proofErr w:type="spellEnd"/>
    </w:p>
    <w:p w:rsidR="00FB2305" w:rsidRDefault="00FB2305" w:rsidP="00FB2305">
      <w:pPr>
        <w:pStyle w:val="Textkrper"/>
        <w:tabs>
          <w:tab w:val="left" w:pos="6663"/>
        </w:tabs>
        <w:jc w:val="both"/>
        <w:rPr>
          <w:rFonts w:ascii="Tahoma" w:hAnsi="Tahoma"/>
          <w:b/>
          <w:i w:val="0"/>
          <w:u w:val="single"/>
        </w:rPr>
      </w:pPr>
    </w:p>
    <w:p w:rsidR="00FB2305" w:rsidRDefault="00FB2305" w:rsidP="00FB2305">
      <w:pPr>
        <w:pStyle w:val="Textkrper"/>
        <w:rPr>
          <w:rFonts w:ascii="Tahoma" w:hAnsi="Tahoma" w:cs="Tahoma"/>
          <w:b/>
          <w:i w:val="0"/>
        </w:rPr>
      </w:pPr>
      <w:r>
        <w:rPr>
          <w:rFonts w:ascii="Tahoma" w:hAnsi="Tahoma" w:cs="Tahoma"/>
          <w:b/>
          <w:i w:val="0"/>
        </w:rPr>
        <w:t>Mitglieder</w:t>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r>
      <w:r>
        <w:rPr>
          <w:rFonts w:ascii="Tahoma" w:hAnsi="Tahoma" w:cs="Tahoma"/>
          <w:b/>
          <w:i w:val="0"/>
        </w:rPr>
        <w:tab/>
        <w:t>Vertreter</w:t>
      </w:r>
    </w:p>
    <w:p w:rsidR="00FB2305" w:rsidRDefault="00FB2305" w:rsidP="00FB2305">
      <w:pPr>
        <w:pStyle w:val="Textkrper"/>
        <w:rPr>
          <w:rFonts w:ascii="Tahoma" w:hAnsi="Tahoma" w:cs="Tahoma"/>
          <w:b/>
          <w:i w:val="0"/>
        </w:rPr>
      </w:pPr>
    </w:p>
    <w:p w:rsidR="00FB2305" w:rsidRDefault="00FB2305" w:rsidP="00FB2305">
      <w:pPr>
        <w:pStyle w:val="Textkrper"/>
        <w:rPr>
          <w:rFonts w:ascii="Tahoma" w:hAnsi="Tahoma" w:cs="Tahoma"/>
          <w:i w:val="0"/>
        </w:rPr>
      </w:pPr>
      <w:r>
        <w:rPr>
          <w:rFonts w:ascii="Tahoma" w:hAnsi="Tahoma" w:cs="Tahoma"/>
          <w:i w:val="0"/>
        </w:rPr>
        <w:t xml:space="preserve">Artur Schneider </w:t>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t xml:space="preserve">                   Torsten Becker</w:t>
      </w:r>
    </w:p>
    <w:p w:rsidR="00FB2305" w:rsidRDefault="00FB2305" w:rsidP="00FB2305">
      <w:pPr>
        <w:pStyle w:val="Textkrper"/>
        <w:rPr>
          <w:rFonts w:ascii="Tahoma" w:hAnsi="Tahoma" w:cs="Tahoma"/>
          <w:i w:val="0"/>
        </w:rPr>
      </w:pPr>
      <w:r>
        <w:rPr>
          <w:rFonts w:ascii="Tahoma" w:hAnsi="Tahoma" w:cs="Tahoma"/>
          <w:i w:val="0"/>
        </w:rPr>
        <w:t xml:space="preserve">Monika Remy   </w:t>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t>Eberhard Strunk</w:t>
      </w:r>
    </w:p>
    <w:p w:rsidR="00FB2305" w:rsidRDefault="00FB2305" w:rsidP="00FB2305">
      <w:pPr>
        <w:ind w:left="426"/>
        <w:rPr>
          <w:rFonts w:ascii="Tahoma" w:hAnsi="Tahoma" w:cs="Tahoma"/>
          <w:sz w:val="24"/>
        </w:rPr>
      </w:pPr>
    </w:p>
    <w:p w:rsidR="006700C1" w:rsidRDefault="006700C1" w:rsidP="009B7B5C">
      <w:pPr>
        <w:jc w:val="both"/>
        <w:rPr>
          <w:rFonts w:ascii="Tahoma" w:hAnsi="Tahoma" w:cs="Tahoma"/>
          <w:b/>
          <w:sz w:val="24"/>
          <w:szCs w:val="24"/>
          <w:u w:val="single"/>
        </w:rPr>
      </w:pPr>
      <w:r>
        <w:rPr>
          <w:rFonts w:ascii="Tahoma" w:hAnsi="Tahoma" w:cs="Tahoma"/>
          <w:b/>
          <w:sz w:val="24"/>
          <w:szCs w:val="24"/>
          <w:u w:val="single"/>
        </w:rPr>
        <w:t xml:space="preserve">Zu Tagesordnungspunkt </w:t>
      </w:r>
      <w:r w:rsidR="00B16E60">
        <w:rPr>
          <w:rFonts w:ascii="Tahoma" w:hAnsi="Tahoma" w:cs="Tahoma"/>
          <w:b/>
          <w:sz w:val="24"/>
          <w:szCs w:val="24"/>
          <w:u w:val="single"/>
        </w:rPr>
        <w:t>2</w:t>
      </w:r>
    </w:p>
    <w:p w:rsidR="009416B6" w:rsidRPr="0055309B" w:rsidRDefault="009416B6" w:rsidP="009416B6">
      <w:pPr>
        <w:overflowPunct/>
        <w:autoSpaceDE/>
        <w:autoSpaceDN/>
        <w:adjustRightInd/>
        <w:jc w:val="both"/>
        <w:textAlignment w:val="auto"/>
        <w:rPr>
          <w:rFonts w:ascii="Tahoma" w:hAnsi="Tahoma" w:cs="Tahoma"/>
          <w:b/>
          <w:sz w:val="24"/>
          <w:szCs w:val="24"/>
          <w:u w:val="single"/>
        </w:rPr>
      </w:pPr>
      <w:r w:rsidRPr="0055309B">
        <w:rPr>
          <w:rFonts w:ascii="Tahoma" w:hAnsi="Tahoma" w:cs="Tahoma"/>
          <w:b/>
          <w:sz w:val="24"/>
          <w:szCs w:val="24"/>
          <w:u w:val="single"/>
        </w:rPr>
        <w:t xml:space="preserve">Beratung und Beschlussfassung über den Ausbau der Verkehrsanlagen, Bogenstraße und </w:t>
      </w:r>
      <w:proofErr w:type="spellStart"/>
      <w:r w:rsidRPr="0055309B">
        <w:rPr>
          <w:rFonts w:ascii="Tahoma" w:hAnsi="Tahoma" w:cs="Tahoma"/>
          <w:b/>
          <w:sz w:val="24"/>
          <w:szCs w:val="24"/>
          <w:u w:val="single"/>
        </w:rPr>
        <w:t>Steimelsweg</w:t>
      </w:r>
      <w:proofErr w:type="spellEnd"/>
      <w:r w:rsidRPr="0055309B">
        <w:rPr>
          <w:rFonts w:ascii="Tahoma" w:hAnsi="Tahoma" w:cs="Tahoma"/>
          <w:b/>
          <w:sz w:val="24"/>
          <w:szCs w:val="24"/>
          <w:u w:val="single"/>
        </w:rPr>
        <w:t xml:space="preserve">" (Gemarkung </w:t>
      </w:r>
      <w:r w:rsidRPr="009416B6">
        <w:rPr>
          <w:rFonts w:ascii="Tahoma" w:hAnsi="Tahoma" w:cs="Tahoma"/>
          <w:b/>
          <w:sz w:val="24"/>
          <w:szCs w:val="24"/>
          <w:u w:val="single"/>
        </w:rPr>
        <w:t>L</w:t>
      </w:r>
      <w:r w:rsidRPr="0055309B">
        <w:rPr>
          <w:rFonts w:ascii="Tahoma" w:hAnsi="Tahoma" w:cs="Tahoma"/>
          <w:b/>
          <w:sz w:val="24"/>
          <w:szCs w:val="24"/>
          <w:u w:val="single"/>
        </w:rPr>
        <w:t>angenbach bei Kirburg, Flur 8, Flurstücke Nr. 117/1,115/2 und 113/6)</w:t>
      </w:r>
    </w:p>
    <w:p w:rsidR="009416B6" w:rsidRDefault="009416B6" w:rsidP="009416B6">
      <w:pPr>
        <w:overflowPunct/>
        <w:autoSpaceDE/>
        <w:autoSpaceDN/>
        <w:adjustRightInd/>
        <w:jc w:val="both"/>
        <w:textAlignment w:val="auto"/>
        <w:rPr>
          <w:rFonts w:ascii="Arial" w:hAnsi="Arial" w:cs="Arial"/>
          <w:b/>
          <w:sz w:val="24"/>
          <w:szCs w:val="24"/>
          <w:u w:val="single"/>
        </w:rPr>
      </w:pPr>
    </w:p>
    <w:p w:rsidR="009416B6" w:rsidRDefault="009416B6" w:rsidP="009416B6">
      <w:pPr>
        <w:overflowPunct/>
        <w:autoSpaceDE/>
        <w:autoSpaceDN/>
        <w:adjustRightInd/>
        <w:jc w:val="both"/>
        <w:textAlignment w:val="auto"/>
        <w:rPr>
          <w:rFonts w:ascii="Tahoma" w:hAnsi="Tahoma" w:cs="Tahoma"/>
          <w:b/>
          <w:sz w:val="24"/>
          <w:szCs w:val="24"/>
          <w:u w:val="single"/>
        </w:rPr>
      </w:pPr>
      <w:r w:rsidRPr="0055309B">
        <w:rPr>
          <w:rFonts w:ascii="Tahoma" w:hAnsi="Tahoma" w:cs="Tahoma"/>
          <w:b/>
          <w:sz w:val="24"/>
          <w:szCs w:val="24"/>
          <w:u w:val="single"/>
        </w:rPr>
        <w:t>a)   Widmung der Verkehrsanlage</w:t>
      </w:r>
    </w:p>
    <w:p w:rsidR="000B4A5B" w:rsidRDefault="000B4A5B" w:rsidP="009416B6">
      <w:pPr>
        <w:overflowPunct/>
        <w:autoSpaceDE/>
        <w:autoSpaceDN/>
        <w:adjustRightInd/>
        <w:jc w:val="both"/>
        <w:textAlignment w:val="auto"/>
        <w:rPr>
          <w:rFonts w:ascii="Tahoma" w:hAnsi="Tahoma" w:cs="Tahoma"/>
          <w:b/>
          <w:sz w:val="24"/>
          <w:szCs w:val="24"/>
          <w:u w:val="single"/>
        </w:rPr>
      </w:pPr>
    </w:p>
    <w:p w:rsidR="000B4A5B" w:rsidRPr="000B4A5B" w:rsidRDefault="000B4A5B" w:rsidP="000B4A5B">
      <w:pPr>
        <w:widowControl w:val="0"/>
        <w:spacing w:line="295" w:lineRule="atLeast"/>
        <w:ind w:left="435" w:right="25"/>
        <w:jc w:val="both"/>
        <w:rPr>
          <w:rFonts w:ascii="Tahoma" w:hAnsi="Tahoma" w:cs="Tahoma"/>
          <w:color w:val="000000"/>
          <w:spacing w:val="-2"/>
          <w:sz w:val="24"/>
          <w:szCs w:val="24"/>
        </w:rPr>
      </w:pPr>
      <w:r w:rsidRPr="000B4A5B">
        <w:rPr>
          <w:rFonts w:ascii="Tahoma" w:hAnsi="Tahoma" w:cs="Tahoma"/>
          <w:color w:val="000000"/>
          <w:spacing w:val="-2"/>
          <w:sz w:val="24"/>
          <w:szCs w:val="24"/>
        </w:rPr>
        <w:t>Als Voraussetzung f</w:t>
      </w:r>
      <w:r>
        <w:rPr>
          <w:rFonts w:ascii="Tahoma" w:hAnsi="Tahoma" w:cs="Tahoma"/>
          <w:color w:val="000000"/>
          <w:spacing w:val="-2"/>
          <w:sz w:val="24"/>
          <w:szCs w:val="24"/>
        </w:rPr>
        <w:t>ü</w:t>
      </w:r>
      <w:r w:rsidRPr="000B4A5B">
        <w:rPr>
          <w:rFonts w:ascii="Tahoma" w:hAnsi="Tahoma" w:cs="Tahoma"/>
          <w:color w:val="000000"/>
          <w:spacing w:val="-2"/>
          <w:sz w:val="24"/>
          <w:szCs w:val="24"/>
        </w:rPr>
        <w:t xml:space="preserve">r die rechtssichere Erhebung </w:t>
      </w:r>
      <w:r w:rsidR="00F034B8">
        <w:rPr>
          <w:rFonts w:ascii="Tahoma" w:hAnsi="Tahoma" w:cs="Tahoma"/>
          <w:color w:val="000000"/>
          <w:spacing w:val="-2"/>
          <w:sz w:val="24"/>
          <w:szCs w:val="24"/>
        </w:rPr>
        <w:t>v</w:t>
      </w:r>
      <w:r w:rsidRPr="000B4A5B">
        <w:rPr>
          <w:rFonts w:ascii="Tahoma" w:hAnsi="Tahoma" w:cs="Tahoma"/>
          <w:color w:val="000000"/>
          <w:spacing w:val="-2"/>
          <w:sz w:val="24"/>
          <w:szCs w:val="24"/>
        </w:rPr>
        <w:t>on Ausbaubeitr</w:t>
      </w:r>
      <w:r>
        <w:rPr>
          <w:rFonts w:ascii="Tahoma" w:hAnsi="Tahoma" w:cs="Tahoma"/>
          <w:color w:val="000000"/>
          <w:spacing w:val="-2"/>
          <w:sz w:val="24"/>
          <w:szCs w:val="24"/>
        </w:rPr>
        <w:t>ä</w:t>
      </w:r>
      <w:r w:rsidRPr="000B4A5B">
        <w:rPr>
          <w:rFonts w:ascii="Tahoma" w:hAnsi="Tahoma" w:cs="Tahoma"/>
          <w:color w:val="000000"/>
          <w:spacing w:val="-2"/>
          <w:sz w:val="24"/>
          <w:szCs w:val="24"/>
        </w:rPr>
        <w:t>gen ist auf</w:t>
      </w:r>
      <w:r w:rsidRPr="000B4A5B">
        <w:rPr>
          <w:rFonts w:ascii="Tahoma" w:hAnsi="Tahoma" w:cs="Tahoma"/>
          <w:color w:val="000000"/>
          <w:spacing w:val="-2"/>
          <w:sz w:val="24"/>
          <w:szCs w:val="24"/>
        </w:rPr>
        <w:br/>
        <w:t>Grund der Rechtsprechung der Verwaltungsgerichte der Nachweis zu erbringen,</w:t>
      </w:r>
      <w:r w:rsidRPr="000B4A5B">
        <w:rPr>
          <w:rFonts w:ascii="Tahoma" w:hAnsi="Tahoma" w:cs="Tahoma"/>
          <w:color w:val="000000"/>
          <w:spacing w:val="-2"/>
          <w:sz w:val="24"/>
          <w:szCs w:val="24"/>
        </w:rPr>
        <w:br/>
        <w:t xml:space="preserve">dass die zum Ausbau vorgesehene Verkehrsanlage dem </w:t>
      </w:r>
      <w:r>
        <w:rPr>
          <w:rFonts w:ascii="Tahoma" w:hAnsi="Tahoma" w:cs="Tahoma"/>
          <w:color w:val="000000"/>
          <w:spacing w:val="-2"/>
          <w:sz w:val="24"/>
          <w:szCs w:val="24"/>
        </w:rPr>
        <w:t>ö</w:t>
      </w:r>
      <w:r w:rsidRPr="000B4A5B">
        <w:rPr>
          <w:rFonts w:ascii="Tahoma" w:hAnsi="Tahoma" w:cs="Tahoma"/>
          <w:color w:val="000000"/>
          <w:spacing w:val="-2"/>
          <w:sz w:val="24"/>
          <w:szCs w:val="24"/>
        </w:rPr>
        <w:t xml:space="preserve">ffentlichen Verkehr </w:t>
      </w:r>
      <w:proofErr w:type="spellStart"/>
      <w:r w:rsidRPr="000B4A5B">
        <w:rPr>
          <w:rFonts w:ascii="Tahoma" w:hAnsi="Tahoma" w:cs="Tahoma"/>
          <w:color w:val="000000"/>
          <w:spacing w:val="-2"/>
          <w:sz w:val="24"/>
          <w:szCs w:val="24"/>
        </w:rPr>
        <w:t>ge</w:t>
      </w:r>
      <w:proofErr w:type="spellEnd"/>
      <w:r w:rsidRPr="000B4A5B">
        <w:rPr>
          <w:rFonts w:ascii="Tahoma" w:hAnsi="Tahoma" w:cs="Tahoma"/>
          <w:color w:val="000000"/>
          <w:spacing w:val="-2"/>
          <w:sz w:val="24"/>
          <w:szCs w:val="24"/>
        </w:rPr>
        <w:t>-</w:t>
      </w:r>
      <w:r w:rsidRPr="000B4A5B">
        <w:rPr>
          <w:rFonts w:ascii="Tahoma" w:hAnsi="Tahoma" w:cs="Tahoma"/>
          <w:color w:val="000000"/>
          <w:spacing w:val="-2"/>
          <w:sz w:val="24"/>
          <w:szCs w:val="24"/>
        </w:rPr>
        <w:br/>
        <w:t>widmet ist.</w:t>
      </w:r>
    </w:p>
    <w:p w:rsidR="000B4A5B" w:rsidRPr="000B4A5B" w:rsidRDefault="000B4A5B" w:rsidP="000B4A5B">
      <w:pPr>
        <w:widowControl w:val="0"/>
        <w:spacing w:line="295" w:lineRule="atLeast"/>
        <w:ind w:left="435" w:right="25"/>
        <w:jc w:val="both"/>
        <w:rPr>
          <w:rFonts w:ascii="Tahoma" w:hAnsi="Tahoma" w:cs="Tahoma"/>
          <w:color w:val="000000"/>
          <w:spacing w:val="-2"/>
          <w:sz w:val="24"/>
          <w:szCs w:val="24"/>
        </w:rPr>
      </w:pPr>
    </w:p>
    <w:p w:rsidR="000B4A5B" w:rsidRPr="000B4A5B" w:rsidRDefault="000B4A5B" w:rsidP="000B4A5B">
      <w:pPr>
        <w:widowControl w:val="0"/>
        <w:spacing w:line="291" w:lineRule="atLeast"/>
        <w:ind w:left="429" w:right="39"/>
        <w:jc w:val="both"/>
        <w:rPr>
          <w:rFonts w:ascii="Tahoma" w:hAnsi="Tahoma" w:cs="Tahoma"/>
          <w:color w:val="000000"/>
          <w:spacing w:val="-2"/>
          <w:sz w:val="24"/>
          <w:szCs w:val="24"/>
        </w:rPr>
      </w:pPr>
      <w:r w:rsidRPr="000B4A5B">
        <w:rPr>
          <w:rFonts w:ascii="Tahoma" w:hAnsi="Tahoma" w:cs="Tahoma"/>
          <w:color w:val="000000"/>
          <w:spacing w:val="-2"/>
          <w:sz w:val="24"/>
          <w:szCs w:val="24"/>
        </w:rPr>
        <w:t>Aus diesem Grund beschlie</w:t>
      </w:r>
      <w:r>
        <w:rPr>
          <w:rFonts w:ascii="Tahoma" w:hAnsi="Tahoma" w:cs="Tahoma"/>
          <w:color w:val="000000"/>
          <w:spacing w:val="-2"/>
          <w:sz w:val="24"/>
          <w:szCs w:val="24"/>
        </w:rPr>
        <w:t>ß</w:t>
      </w:r>
      <w:r w:rsidRPr="000B4A5B">
        <w:rPr>
          <w:rFonts w:ascii="Tahoma" w:hAnsi="Tahoma" w:cs="Tahoma"/>
          <w:color w:val="000000"/>
          <w:spacing w:val="-2"/>
          <w:sz w:val="24"/>
          <w:szCs w:val="24"/>
        </w:rPr>
        <w:t xml:space="preserve">t der Gemeinderat, die Verkehrsanlagen </w:t>
      </w:r>
      <w:r w:rsidRPr="000B4A5B">
        <w:rPr>
          <w:rFonts w:ascii="Tahoma" w:hAnsi="Tahoma" w:cs="Tahoma"/>
          <w:b/>
          <w:bCs/>
          <w:color w:val="000000"/>
          <w:spacing w:val="-2"/>
          <w:sz w:val="24"/>
          <w:szCs w:val="24"/>
        </w:rPr>
        <w:t>,,Bogen-</w:t>
      </w:r>
      <w:r w:rsidRPr="000B4A5B">
        <w:rPr>
          <w:rFonts w:ascii="Tahoma" w:hAnsi="Tahoma" w:cs="Tahoma"/>
          <w:color w:val="000000"/>
          <w:spacing w:val="-2"/>
          <w:sz w:val="24"/>
          <w:szCs w:val="24"/>
        </w:rPr>
        <w:br/>
      </w:r>
      <w:proofErr w:type="spellStart"/>
      <w:r w:rsidRPr="000B4A5B">
        <w:rPr>
          <w:rFonts w:ascii="Tahoma" w:hAnsi="Tahoma" w:cs="Tahoma"/>
          <w:b/>
          <w:bCs/>
          <w:color w:val="000000"/>
          <w:spacing w:val="-2"/>
          <w:sz w:val="24"/>
          <w:szCs w:val="24"/>
        </w:rPr>
        <w:t>stra</w:t>
      </w:r>
      <w:r>
        <w:rPr>
          <w:rFonts w:ascii="Tahoma" w:hAnsi="Tahoma" w:cs="Tahoma"/>
          <w:b/>
          <w:bCs/>
          <w:color w:val="000000"/>
          <w:spacing w:val="-2"/>
          <w:sz w:val="24"/>
          <w:szCs w:val="24"/>
        </w:rPr>
        <w:t>ß</w:t>
      </w:r>
      <w:r w:rsidRPr="000B4A5B">
        <w:rPr>
          <w:rFonts w:ascii="Tahoma" w:hAnsi="Tahoma" w:cs="Tahoma"/>
          <w:b/>
          <w:bCs/>
          <w:color w:val="000000"/>
          <w:spacing w:val="-2"/>
          <w:sz w:val="24"/>
          <w:szCs w:val="24"/>
        </w:rPr>
        <w:t>e</w:t>
      </w:r>
      <w:proofErr w:type="spellEnd"/>
      <w:r w:rsidRPr="000B4A5B">
        <w:rPr>
          <w:rFonts w:ascii="Tahoma" w:hAnsi="Tahoma" w:cs="Tahoma"/>
          <w:b/>
          <w:bCs/>
          <w:color w:val="000000"/>
          <w:spacing w:val="-2"/>
          <w:sz w:val="24"/>
          <w:szCs w:val="24"/>
        </w:rPr>
        <w:t xml:space="preserve"> und </w:t>
      </w:r>
      <w:proofErr w:type="spellStart"/>
      <w:r w:rsidRPr="000B4A5B">
        <w:rPr>
          <w:rFonts w:ascii="Tahoma" w:hAnsi="Tahoma" w:cs="Tahoma"/>
          <w:b/>
          <w:bCs/>
          <w:color w:val="000000"/>
          <w:spacing w:val="-2"/>
          <w:sz w:val="24"/>
          <w:szCs w:val="24"/>
        </w:rPr>
        <w:t>Steimelsweg</w:t>
      </w:r>
      <w:proofErr w:type="spellEnd"/>
      <w:r w:rsidRPr="000B4A5B">
        <w:rPr>
          <w:rFonts w:ascii="Tahoma" w:hAnsi="Tahoma" w:cs="Tahoma"/>
          <w:b/>
          <w:bCs/>
          <w:color w:val="000000"/>
          <w:spacing w:val="-2"/>
          <w:sz w:val="24"/>
          <w:szCs w:val="24"/>
        </w:rPr>
        <w:t xml:space="preserve"> </w:t>
      </w:r>
      <w:r w:rsidR="009B5CA2">
        <w:rPr>
          <w:rFonts w:ascii="Tahoma" w:hAnsi="Tahoma" w:cs="Tahoma"/>
          <w:b/>
          <w:bCs/>
          <w:color w:val="000000"/>
          <w:spacing w:val="-2"/>
          <w:sz w:val="24"/>
          <w:szCs w:val="24"/>
        </w:rPr>
        <w:t>–</w:t>
      </w:r>
      <w:r w:rsidRPr="000B4A5B">
        <w:rPr>
          <w:rFonts w:ascii="Tahoma" w:hAnsi="Tahoma" w:cs="Tahoma"/>
          <w:b/>
          <w:bCs/>
          <w:color w:val="000000"/>
          <w:spacing w:val="-2"/>
          <w:sz w:val="24"/>
          <w:szCs w:val="24"/>
        </w:rPr>
        <w:t xml:space="preserve"> Teilst</w:t>
      </w:r>
      <w:r>
        <w:rPr>
          <w:rFonts w:ascii="Tahoma" w:hAnsi="Tahoma" w:cs="Tahoma"/>
          <w:b/>
          <w:bCs/>
          <w:color w:val="000000"/>
          <w:spacing w:val="-2"/>
          <w:sz w:val="24"/>
          <w:szCs w:val="24"/>
        </w:rPr>
        <w:t>ü</w:t>
      </w:r>
      <w:r w:rsidRPr="000B4A5B">
        <w:rPr>
          <w:rFonts w:ascii="Tahoma" w:hAnsi="Tahoma" w:cs="Tahoma"/>
          <w:b/>
          <w:bCs/>
          <w:color w:val="000000"/>
          <w:spacing w:val="-2"/>
          <w:sz w:val="24"/>
          <w:szCs w:val="24"/>
        </w:rPr>
        <w:t>ck</w:t>
      </w:r>
      <w:r w:rsidR="009B5CA2">
        <w:rPr>
          <w:rFonts w:ascii="Tahoma" w:hAnsi="Tahoma" w:cs="Tahoma"/>
          <w:b/>
          <w:bCs/>
          <w:color w:val="000000"/>
          <w:spacing w:val="-2"/>
          <w:sz w:val="24"/>
          <w:szCs w:val="24"/>
        </w:rPr>
        <w:t>“</w:t>
      </w:r>
      <w:r w:rsidRPr="000B4A5B">
        <w:rPr>
          <w:rFonts w:ascii="Tahoma" w:hAnsi="Tahoma" w:cs="Tahoma"/>
          <w:b/>
          <w:bCs/>
          <w:color w:val="000000"/>
          <w:spacing w:val="-2"/>
          <w:sz w:val="24"/>
          <w:szCs w:val="24"/>
        </w:rPr>
        <w:t xml:space="preserve"> </w:t>
      </w:r>
      <w:r w:rsidRPr="000B4A5B">
        <w:rPr>
          <w:rFonts w:ascii="Tahoma" w:hAnsi="Tahoma" w:cs="Tahoma"/>
          <w:color w:val="000000"/>
          <w:spacing w:val="-2"/>
          <w:sz w:val="24"/>
          <w:szCs w:val="24"/>
        </w:rPr>
        <w:t>(Gemarkung Langenbach bei Kirburg,</w:t>
      </w:r>
      <w:r w:rsidRPr="000B4A5B">
        <w:rPr>
          <w:rFonts w:ascii="Tahoma" w:hAnsi="Tahoma" w:cs="Tahoma"/>
          <w:color w:val="000000"/>
          <w:spacing w:val="-2"/>
          <w:sz w:val="24"/>
          <w:szCs w:val="24"/>
        </w:rPr>
        <w:br/>
      </w:r>
      <w:proofErr w:type="spellStart"/>
      <w:r w:rsidRPr="000B4A5B">
        <w:rPr>
          <w:rFonts w:ascii="Tahoma" w:hAnsi="Tahoma" w:cs="Tahoma"/>
          <w:color w:val="000000"/>
          <w:spacing w:val="-2"/>
          <w:sz w:val="24"/>
          <w:szCs w:val="24"/>
        </w:rPr>
        <w:t>F</w:t>
      </w:r>
      <w:r w:rsidR="009B5CA2" w:rsidRPr="000B4A5B">
        <w:rPr>
          <w:rFonts w:ascii="Tahoma" w:hAnsi="Tahoma" w:cs="Tahoma"/>
          <w:color w:val="000000"/>
          <w:spacing w:val="-2"/>
          <w:sz w:val="24"/>
          <w:szCs w:val="24"/>
        </w:rPr>
        <w:t>i</w:t>
      </w:r>
      <w:r w:rsidRPr="000B4A5B">
        <w:rPr>
          <w:rFonts w:ascii="Tahoma" w:hAnsi="Tahoma" w:cs="Tahoma"/>
          <w:color w:val="000000"/>
          <w:spacing w:val="-2"/>
          <w:sz w:val="24"/>
          <w:szCs w:val="24"/>
        </w:rPr>
        <w:t>ur</w:t>
      </w:r>
      <w:proofErr w:type="spellEnd"/>
      <w:r w:rsidRPr="000B4A5B">
        <w:rPr>
          <w:rFonts w:ascii="Tahoma" w:hAnsi="Tahoma" w:cs="Tahoma"/>
          <w:color w:val="000000"/>
          <w:spacing w:val="-2"/>
          <w:sz w:val="24"/>
          <w:szCs w:val="24"/>
        </w:rPr>
        <w:t xml:space="preserve"> 8, Flurst</w:t>
      </w:r>
      <w:r>
        <w:rPr>
          <w:rFonts w:ascii="Tahoma" w:hAnsi="Tahoma" w:cs="Tahoma"/>
          <w:color w:val="000000"/>
          <w:spacing w:val="-2"/>
          <w:sz w:val="24"/>
          <w:szCs w:val="24"/>
        </w:rPr>
        <w:t>ü</w:t>
      </w:r>
      <w:r w:rsidRPr="000B4A5B">
        <w:rPr>
          <w:rFonts w:ascii="Tahoma" w:hAnsi="Tahoma" w:cs="Tahoma"/>
          <w:color w:val="000000"/>
          <w:spacing w:val="-2"/>
          <w:sz w:val="24"/>
          <w:szCs w:val="24"/>
        </w:rPr>
        <w:t>cke Nr. 117/1, 115/2, 113/6, 114/1, Flur 15, Flurst</w:t>
      </w:r>
      <w:r>
        <w:rPr>
          <w:rFonts w:ascii="Tahoma" w:hAnsi="Tahoma" w:cs="Tahoma"/>
          <w:color w:val="000000"/>
          <w:spacing w:val="-2"/>
          <w:sz w:val="24"/>
          <w:szCs w:val="24"/>
        </w:rPr>
        <w:t>ü</w:t>
      </w:r>
      <w:r w:rsidRPr="000B4A5B">
        <w:rPr>
          <w:rFonts w:ascii="Tahoma" w:hAnsi="Tahoma" w:cs="Tahoma"/>
          <w:color w:val="000000"/>
          <w:spacing w:val="-2"/>
          <w:sz w:val="24"/>
          <w:szCs w:val="24"/>
        </w:rPr>
        <w:t>ck 164/7 und</w:t>
      </w:r>
      <w:r w:rsidRPr="000B4A5B">
        <w:rPr>
          <w:rFonts w:ascii="Tahoma" w:hAnsi="Tahoma" w:cs="Tahoma"/>
          <w:color w:val="000000"/>
          <w:spacing w:val="-2"/>
          <w:sz w:val="24"/>
          <w:szCs w:val="24"/>
        </w:rPr>
        <w:br/>
        <w:t>Flur 3, Flurst</w:t>
      </w:r>
      <w:r>
        <w:rPr>
          <w:rFonts w:ascii="Tahoma" w:hAnsi="Tahoma" w:cs="Tahoma"/>
          <w:color w:val="000000"/>
          <w:spacing w:val="-2"/>
          <w:sz w:val="24"/>
          <w:szCs w:val="24"/>
        </w:rPr>
        <w:t>ü</w:t>
      </w:r>
      <w:r w:rsidRPr="000B4A5B">
        <w:rPr>
          <w:rFonts w:ascii="Tahoma" w:hAnsi="Tahoma" w:cs="Tahoma"/>
          <w:color w:val="000000"/>
          <w:spacing w:val="-2"/>
          <w:sz w:val="24"/>
          <w:szCs w:val="24"/>
        </w:rPr>
        <w:t>ck 569 teilweise) gem</w:t>
      </w:r>
      <w:r w:rsidR="002B334F">
        <w:rPr>
          <w:rFonts w:ascii="Tahoma" w:hAnsi="Tahoma" w:cs="Tahoma"/>
          <w:color w:val="000000"/>
          <w:spacing w:val="-2"/>
          <w:sz w:val="24"/>
          <w:szCs w:val="24"/>
        </w:rPr>
        <w:t>äß</w:t>
      </w:r>
      <w:r w:rsidRPr="000B4A5B">
        <w:rPr>
          <w:rFonts w:ascii="Tahoma" w:hAnsi="Tahoma" w:cs="Tahoma"/>
          <w:color w:val="000000"/>
          <w:spacing w:val="-2"/>
          <w:sz w:val="24"/>
          <w:szCs w:val="24"/>
        </w:rPr>
        <w:t xml:space="preserve"> </w:t>
      </w:r>
      <w:r w:rsidR="002B334F">
        <w:rPr>
          <w:rFonts w:ascii="Tahoma" w:hAnsi="Tahoma" w:cs="Tahoma"/>
          <w:color w:val="000000"/>
          <w:spacing w:val="-2"/>
          <w:sz w:val="24"/>
          <w:szCs w:val="24"/>
        </w:rPr>
        <w:t>§</w:t>
      </w:r>
      <w:r w:rsidRPr="000B4A5B">
        <w:rPr>
          <w:rFonts w:ascii="Tahoma" w:hAnsi="Tahoma" w:cs="Tahoma"/>
          <w:color w:val="000000"/>
          <w:spacing w:val="-2"/>
          <w:sz w:val="24"/>
          <w:szCs w:val="24"/>
        </w:rPr>
        <w:t xml:space="preserve"> 36 des Landesstra</w:t>
      </w:r>
      <w:r w:rsidR="002B334F">
        <w:rPr>
          <w:rFonts w:ascii="Tahoma" w:hAnsi="Tahoma" w:cs="Tahoma"/>
          <w:color w:val="000000"/>
          <w:spacing w:val="-2"/>
          <w:sz w:val="24"/>
          <w:szCs w:val="24"/>
        </w:rPr>
        <w:t>ß</w:t>
      </w:r>
      <w:r w:rsidRPr="000B4A5B">
        <w:rPr>
          <w:rFonts w:ascii="Tahoma" w:hAnsi="Tahoma" w:cs="Tahoma"/>
          <w:color w:val="000000"/>
          <w:spacing w:val="-2"/>
          <w:sz w:val="24"/>
          <w:szCs w:val="24"/>
        </w:rPr>
        <w:t>engesetzes f</w:t>
      </w:r>
      <w:r w:rsidR="002B334F">
        <w:rPr>
          <w:rFonts w:ascii="Tahoma" w:hAnsi="Tahoma" w:cs="Tahoma"/>
          <w:color w:val="000000"/>
          <w:spacing w:val="-2"/>
          <w:sz w:val="24"/>
          <w:szCs w:val="24"/>
        </w:rPr>
        <w:t>ü</w:t>
      </w:r>
      <w:r w:rsidRPr="000B4A5B">
        <w:rPr>
          <w:rFonts w:ascii="Tahoma" w:hAnsi="Tahoma" w:cs="Tahoma"/>
          <w:color w:val="000000"/>
          <w:spacing w:val="-2"/>
          <w:sz w:val="24"/>
          <w:szCs w:val="24"/>
        </w:rPr>
        <w:t>r</w:t>
      </w:r>
      <w:r w:rsidRPr="000B4A5B">
        <w:rPr>
          <w:rFonts w:ascii="Tahoma" w:hAnsi="Tahoma" w:cs="Tahoma"/>
          <w:color w:val="000000"/>
          <w:spacing w:val="-2"/>
          <w:sz w:val="24"/>
          <w:szCs w:val="24"/>
        </w:rPr>
        <w:br/>
        <w:t>Rheinland-Pfalz, i. d. F. vom 01.08.1977 (GVBI. S. 273), zuletzt ge</w:t>
      </w:r>
      <w:r w:rsidR="002B334F">
        <w:rPr>
          <w:rFonts w:ascii="Tahoma" w:hAnsi="Tahoma" w:cs="Tahoma"/>
          <w:color w:val="000000"/>
          <w:spacing w:val="-2"/>
          <w:sz w:val="24"/>
          <w:szCs w:val="24"/>
        </w:rPr>
        <w:t>ä</w:t>
      </w:r>
      <w:r w:rsidRPr="000B4A5B">
        <w:rPr>
          <w:rFonts w:ascii="Tahoma" w:hAnsi="Tahoma" w:cs="Tahoma"/>
          <w:color w:val="000000"/>
          <w:spacing w:val="-2"/>
          <w:sz w:val="24"/>
          <w:szCs w:val="24"/>
        </w:rPr>
        <w:t>ndert durch</w:t>
      </w:r>
      <w:r w:rsidRPr="000B4A5B">
        <w:rPr>
          <w:rFonts w:ascii="Tahoma" w:hAnsi="Tahoma" w:cs="Tahoma"/>
          <w:color w:val="000000"/>
          <w:spacing w:val="-2"/>
          <w:sz w:val="24"/>
          <w:szCs w:val="24"/>
        </w:rPr>
        <w:br/>
        <w:t xml:space="preserve">Artikel 5 des Gesetzes vom 27.03.2018 (GVBI. S. 55, 57), dem </w:t>
      </w:r>
      <w:r w:rsidR="002B334F">
        <w:rPr>
          <w:rFonts w:ascii="Tahoma" w:hAnsi="Tahoma" w:cs="Tahoma"/>
          <w:color w:val="000000"/>
          <w:spacing w:val="-2"/>
          <w:sz w:val="24"/>
          <w:szCs w:val="24"/>
        </w:rPr>
        <w:t>ö</w:t>
      </w:r>
      <w:r w:rsidRPr="000B4A5B">
        <w:rPr>
          <w:rFonts w:ascii="Tahoma" w:hAnsi="Tahoma" w:cs="Tahoma"/>
          <w:color w:val="000000"/>
          <w:spacing w:val="-2"/>
          <w:sz w:val="24"/>
          <w:szCs w:val="24"/>
        </w:rPr>
        <w:t>ffentlichen Ver-</w:t>
      </w:r>
      <w:r w:rsidRPr="000B4A5B">
        <w:rPr>
          <w:rFonts w:ascii="Tahoma" w:hAnsi="Tahoma" w:cs="Tahoma"/>
          <w:color w:val="000000"/>
          <w:spacing w:val="-2"/>
          <w:sz w:val="24"/>
          <w:szCs w:val="24"/>
        </w:rPr>
        <w:br/>
        <w:t xml:space="preserve">kehr zu widmen. Sie erhalten die Eigenschaft </w:t>
      </w:r>
      <w:r w:rsidR="002B334F">
        <w:rPr>
          <w:rFonts w:ascii="Tahoma" w:hAnsi="Tahoma" w:cs="Tahoma"/>
          <w:color w:val="000000"/>
          <w:spacing w:val="-2"/>
          <w:sz w:val="24"/>
          <w:szCs w:val="24"/>
        </w:rPr>
        <w:t>ö</w:t>
      </w:r>
      <w:r w:rsidRPr="000B4A5B">
        <w:rPr>
          <w:rFonts w:ascii="Tahoma" w:hAnsi="Tahoma" w:cs="Tahoma"/>
          <w:color w:val="000000"/>
          <w:spacing w:val="-2"/>
          <w:sz w:val="24"/>
          <w:szCs w:val="24"/>
        </w:rPr>
        <w:t>ffentlicher Gemeindestra</w:t>
      </w:r>
      <w:r w:rsidR="002B334F">
        <w:rPr>
          <w:rFonts w:ascii="Tahoma" w:hAnsi="Tahoma" w:cs="Tahoma"/>
          <w:color w:val="000000"/>
          <w:spacing w:val="-2"/>
          <w:sz w:val="24"/>
          <w:szCs w:val="24"/>
        </w:rPr>
        <w:t>ß</w:t>
      </w:r>
      <w:r w:rsidRPr="000B4A5B">
        <w:rPr>
          <w:rFonts w:ascii="Tahoma" w:hAnsi="Tahoma" w:cs="Tahoma"/>
          <w:color w:val="000000"/>
          <w:spacing w:val="-2"/>
          <w:sz w:val="24"/>
          <w:szCs w:val="24"/>
        </w:rPr>
        <w:t>en im</w:t>
      </w:r>
      <w:r w:rsidRPr="000B4A5B">
        <w:rPr>
          <w:rFonts w:ascii="Tahoma" w:hAnsi="Tahoma" w:cs="Tahoma"/>
          <w:color w:val="000000"/>
          <w:spacing w:val="-2"/>
          <w:sz w:val="24"/>
          <w:szCs w:val="24"/>
        </w:rPr>
        <w:br/>
        <w:t>Sinne des</w:t>
      </w:r>
      <w:r w:rsidR="002F1811">
        <w:rPr>
          <w:rFonts w:ascii="Tahoma" w:hAnsi="Tahoma" w:cs="Tahoma"/>
          <w:color w:val="000000"/>
          <w:spacing w:val="-2"/>
          <w:sz w:val="24"/>
          <w:szCs w:val="24"/>
        </w:rPr>
        <w:t xml:space="preserve"> §</w:t>
      </w:r>
      <w:r w:rsidRPr="000B4A5B">
        <w:rPr>
          <w:rFonts w:ascii="Tahoma" w:hAnsi="Tahoma" w:cs="Tahoma"/>
          <w:color w:val="000000"/>
          <w:spacing w:val="-2"/>
          <w:sz w:val="24"/>
          <w:szCs w:val="24"/>
        </w:rPr>
        <w:t xml:space="preserve"> 3 Ziffer 3 a Landesstra</w:t>
      </w:r>
      <w:r w:rsidR="002B334F">
        <w:rPr>
          <w:rFonts w:ascii="Tahoma" w:hAnsi="Tahoma" w:cs="Tahoma"/>
          <w:color w:val="000000"/>
          <w:spacing w:val="-2"/>
          <w:sz w:val="24"/>
          <w:szCs w:val="24"/>
        </w:rPr>
        <w:t>ß</w:t>
      </w:r>
      <w:r w:rsidRPr="000B4A5B">
        <w:rPr>
          <w:rFonts w:ascii="Tahoma" w:hAnsi="Tahoma" w:cs="Tahoma"/>
          <w:color w:val="000000"/>
          <w:spacing w:val="-2"/>
          <w:sz w:val="24"/>
          <w:szCs w:val="24"/>
        </w:rPr>
        <w:t>engesetz.</w:t>
      </w:r>
    </w:p>
    <w:p w:rsidR="000B4A5B" w:rsidRPr="000B4A5B" w:rsidRDefault="000B4A5B" w:rsidP="000B4A5B">
      <w:pPr>
        <w:widowControl w:val="0"/>
        <w:spacing w:line="291" w:lineRule="atLeast"/>
        <w:ind w:left="429" w:right="39"/>
        <w:jc w:val="both"/>
        <w:rPr>
          <w:rFonts w:ascii="Tahoma" w:hAnsi="Tahoma" w:cs="Tahoma"/>
          <w:color w:val="000000"/>
          <w:spacing w:val="-2"/>
          <w:sz w:val="24"/>
          <w:szCs w:val="24"/>
        </w:rPr>
      </w:pPr>
    </w:p>
    <w:p w:rsidR="00F034B8" w:rsidRDefault="002B334F" w:rsidP="002B334F">
      <w:pPr>
        <w:jc w:val="both"/>
        <w:rPr>
          <w:rFonts w:ascii="Tahoma" w:hAnsi="Tahoma" w:cs="Tahoma"/>
          <w:b/>
          <w:sz w:val="24"/>
          <w:szCs w:val="24"/>
          <w:u w:val="single"/>
        </w:rPr>
      </w:pPr>
      <w:r>
        <w:rPr>
          <w:rFonts w:ascii="Tahoma" w:hAnsi="Tahoma" w:cs="Tahoma"/>
          <w:b/>
          <w:sz w:val="24"/>
          <w:szCs w:val="24"/>
          <w:u w:val="single"/>
        </w:rPr>
        <w:t>b) Beratung und Beschlussfassung über die Festlegung des Ausbauprogram</w:t>
      </w:r>
      <w:r w:rsidR="00F034B8">
        <w:rPr>
          <w:rFonts w:ascii="Tahoma" w:hAnsi="Tahoma" w:cs="Tahoma"/>
          <w:b/>
          <w:sz w:val="24"/>
          <w:szCs w:val="24"/>
          <w:u w:val="single"/>
        </w:rPr>
        <w:t>-</w:t>
      </w:r>
    </w:p>
    <w:p w:rsidR="002B334F" w:rsidRPr="00F034B8" w:rsidRDefault="00F034B8" w:rsidP="002B334F">
      <w:pPr>
        <w:jc w:val="both"/>
        <w:rPr>
          <w:rFonts w:ascii="Tahoma" w:hAnsi="Tahoma" w:cs="Tahoma"/>
          <w:b/>
          <w:sz w:val="24"/>
          <w:szCs w:val="24"/>
          <w:u w:val="single"/>
        </w:rPr>
      </w:pPr>
      <w:r>
        <w:rPr>
          <w:rFonts w:ascii="Tahoma" w:hAnsi="Tahoma" w:cs="Tahoma"/>
          <w:b/>
          <w:sz w:val="24"/>
          <w:szCs w:val="24"/>
        </w:rPr>
        <w:t xml:space="preserve">    </w:t>
      </w:r>
      <w:proofErr w:type="spellStart"/>
      <w:r>
        <w:rPr>
          <w:rFonts w:ascii="Tahoma" w:hAnsi="Tahoma" w:cs="Tahoma"/>
          <w:b/>
          <w:sz w:val="24"/>
          <w:szCs w:val="24"/>
          <w:u w:val="single"/>
        </w:rPr>
        <w:t>mes</w:t>
      </w:r>
      <w:proofErr w:type="spellEnd"/>
    </w:p>
    <w:p w:rsidR="002B334F" w:rsidRDefault="002B334F" w:rsidP="002B334F">
      <w:pPr>
        <w:jc w:val="both"/>
        <w:rPr>
          <w:rFonts w:ascii="Tahoma" w:hAnsi="Tahoma" w:cs="Tahoma"/>
          <w:b/>
          <w:sz w:val="24"/>
          <w:szCs w:val="24"/>
          <w:u w:val="single"/>
        </w:rPr>
      </w:pPr>
    </w:p>
    <w:p w:rsidR="002B334F" w:rsidRPr="002B334F" w:rsidRDefault="002B334F" w:rsidP="002B334F">
      <w:pPr>
        <w:widowControl w:val="0"/>
        <w:spacing w:line="291" w:lineRule="atLeast"/>
        <w:ind w:left="48" w:right="38"/>
        <w:jc w:val="both"/>
        <w:rPr>
          <w:rFonts w:ascii="Tahoma" w:hAnsi="Tahoma" w:cs="Tahoma"/>
          <w:b/>
          <w:bCs/>
          <w:color w:val="000000"/>
          <w:spacing w:val="-7"/>
          <w:sz w:val="24"/>
          <w:szCs w:val="24"/>
          <w:u w:val="single"/>
        </w:rPr>
      </w:pPr>
      <w:r w:rsidRPr="002B334F">
        <w:rPr>
          <w:rFonts w:ascii="Tahoma" w:hAnsi="Tahoma" w:cs="Tahoma"/>
          <w:color w:val="000000"/>
          <w:spacing w:val="-7"/>
          <w:sz w:val="24"/>
          <w:szCs w:val="24"/>
        </w:rPr>
        <w:t>Der Gemeinderat setzt das Ausbauprogramm f</w:t>
      </w:r>
      <w:r>
        <w:rPr>
          <w:rFonts w:ascii="Tahoma" w:hAnsi="Tahoma" w:cs="Tahoma"/>
          <w:color w:val="000000"/>
          <w:spacing w:val="-7"/>
          <w:sz w:val="24"/>
          <w:szCs w:val="24"/>
        </w:rPr>
        <w:t>ü</w:t>
      </w:r>
      <w:r w:rsidRPr="002B334F">
        <w:rPr>
          <w:rFonts w:ascii="Tahoma" w:hAnsi="Tahoma" w:cs="Tahoma"/>
          <w:color w:val="000000"/>
          <w:spacing w:val="-7"/>
          <w:sz w:val="24"/>
          <w:szCs w:val="24"/>
        </w:rPr>
        <w:t>r den Ausbau der Verkehrsanlagen</w:t>
      </w:r>
      <w:r w:rsidRPr="002B334F">
        <w:rPr>
          <w:rFonts w:ascii="Tahoma" w:hAnsi="Tahoma" w:cs="Tahoma"/>
          <w:b/>
          <w:bCs/>
          <w:color w:val="000000"/>
          <w:spacing w:val="-7"/>
          <w:sz w:val="24"/>
          <w:szCs w:val="24"/>
          <w:u w:val="single"/>
        </w:rPr>
        <w:br/>
      </w:r>
      <w:r w:rsidRPr="002B334F">
        <w:rPr>
          <w:rFonts w:ascii="Tahoma" w:hAnsi="Tahoma" w:cs="Tahoma"/>
          <w:b/>
          <w:bCs/>
          <w:color w:val="000000"/>
          <w:spacing w:val="-7"/>
          <w:sz w:val="24"/>
          <w:szCs w:val="24"/>
        </w:rPr>
        <w:t>,,Bogenstra</w:t>
      </w:r>
      <w:r>
        <w:rPr>
          <w:rFonts w:ascii="Tahoma" w:hAnsi="Tahoma" w:cs="Tahoma"/>
          <w:b/>
          <w:bCs/>
          <w:color w:val="000000"/>
          <w:spacing w:val="-7"/>
          <w:sz w:val="24"/>
          <w:szCs w:val="24"/>
        </w:rPr>
        <w:t>ß</w:t>
      </w:r>
      <w:r w:rsidRPr="002B334F">
        <w:rPr>
          <w:rFonts w:ascii="Tahoma" w:hAnsi="Tahoma" w:cs="Tahoma"/>
          <w:b/>
          <w:bCs/>
          <w:color w:val="000000"/>
          <w:spacing w:val="-7"/>
          <w:sz w:val="24"/>
          <w:szCs w:val="24"/>
        </w:rPr>
        <w:t xml:space="preserve">e und </w:t>
      </w:r>
      <w:proofErr w:type="spellStart"/>
      <w:r w:rsidRPr="002B334F">
        <w:rPr>
          <w:rFonts w:ascii="Tahoma" w:hAnsi="Tahoma" w:cs="Tahoma"/>
          <w:b/>
          <w:bCs/>
          <w:color w:val="000000"/>
          <w:spacing w:val="-7"/>
          <w:sz w:val="24"/>
          <w:szCs w:val="24"/>
        </w:rPr>
        <w:t>Steimelsweg</w:t>
      </w:r>
      <w:proofErr w:type="spellEnd"/>
      <w:r w:rsidRPr="002B334F">
        <w:rPr>
          <w:rFonts w:ascii="Tahoma" w:hAnsi="Tahoma" w:cs="Tahoma"/>
          <w:b/>
          <w:bCs/>
          <w:color w:val="000000"/>
          <w:spacing w:val="-7"/>
          <w:sz w:val="24"/>
          <w:szCs w:val="24"/>
        </w:rPr>
        <w:t xml:space="preserve"> </w:t>
      </w:r>
      <w:r w:rsidR="009B5CA2">
        <w:rPr>
          <w:rFonts w:ascii="Tahoma" w:hAnsi="Tahoma" w:cs="Tahoma"/>
          <w:b/>
          <w:bCs/>
          <w:color w:val="000000"/>
          <w:spacing w:val="-7"/>
          <w:sz w:val="24"/>
          <w:szCs w:val="24"/>
        </w:rPr>
        <w:t>–</w:t>
      </w:r>
      <w:r w:rsidRPr="002B334F">
        <w:rPr>
          <w:rFonts w:ascii="Tahoma" w:hAnsi="Tahoma" w:cs="Tahoma"/>
          <w:b/>
          <w:bCs/>
          <w:color w:val="000000"/>
          <w:spacing w:val="-7"/>
          <w:sz w:val="24"/>
          <w:szCs w:val="24"/>
        </w:rPr>
        <w:t xml:space="preserve"> Teilst</w:t>
      </w:r>
      <w:r>
        <w:rPr>
          <w:rFonts w:ascii="Tahoma" w:hAnsi="Tahoma" w:cs="Tahoma"/>
          <w:b/>
          <w:bCs/>
          <w:color w:val="000000"/>
          <w:spacing w:val="-7"/>
          <w:sz w:val="24"/>
          <w:szCs w:val="24"/>
        </w:rPr>
        <w:t>ü</w:t>
      </w:r>
      <w:r w:rsidRPr="002B334F">
        <w:rPr>
          <w:rFonts w:ascii="Tahoma" w:hAnsi="Tahoma" w:cs="Tahoma"/>
          <w:b/>
          <w:bCs/>
          <w:color w:val="000000"/>
          <w:spacing w:val="-7"/>
          <w:sz w:val="24"/>
          <w:szCs w:val="24"/>
        </w:rPr>
        <w:t>ck</w:t>
      </w:r>
      <w:r w:rsidR="009B5CA2">
        <w:rPr>
          <w:rFonts w:ascii="Tahoma" w:hAnsi="Tahoma" w:cs="Tahoma"/>
          <w:b/>
          <w:bCs/>
          <w:color w:val="000000"/>
          <w:spacing w:val="-7"/>
          <w:sz w:val="24"/>
          <w:szCs w:val="24"/>
        </w:rPr>
        <w:t>“</w:t>
      </w:r>
      <w:r w:rsidRPr="002B334F">
        <w:rPr>
          <w:rFonts w:ascii="Tahoma" w:hAnsi="Tahoma" w:cs="Tahoma"/>
          <w:b/>
          <w:bCs/>
          <w:color w:val="000000"/>
          <w:spacing w:val="-7"/>
          <w:sz w:val="24"/>
          <w:szCs w:val="24"/>
        </w:rPr>
        <w:t xml:space="preserve"> </w:t>
      </w:r>
      <w:r w:rsidRPr="002B334F">
        <w:rPr>
          <w:rFonts w:ascii="Tahoma" w:hAnsi="Tahoma" w:cs="Tahoma"/>
          <w:color w:val="000000"/>
          <w:spacing w:val="-7"/>
          <w:sz w:val="24"/>
          <w:szCs w:val="24"/>
        </w:rPr>
        <w:t xml:space="preserve">(Gemarkung Langenbach bei </w:t>
      </w:r>
      <w:proofErr w:type="spellStart"/>
      <w:r w:rsidRPr="002B334F">
        <w:rPr>
          <w:rFonts w:ascii="Tahoma" w:hAnsi="Tahoma" w:cs="Tahoma"/>
          <w:color w:val="000000"/>
          <w:spacing w:val="-7"/>
          <w:sz w:val="24"/>
          <w:szCs w:val="24"/>
        </w:rPr>
        <w:t>Kir</w:t>
      </w:r>
      <w:proofErr w:type="spellEnd"/>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lastRenderedPageBreak/>
        <w:t>burg</w:t>
      </w:r>
      <w:proofErr w:type="spellEnd"/>
      <w:r w:rsidRPr="002B334F">
        <w:rPr>
          <w:rFonts w:ascii="Tahoma" w:hAnsi="Tahoma" w:cs="Tahoma"/>
          <w:color w:val="000000"/>
          <w:spacing w:val="-7"/>
          <w:sz w:val="24"/>
          <w:szCs w:val="24"/>
        </w:rPr>
        <w:t>, Flur 8, Flurst</w:t>
      </w:r>
      <w:r>
        <w:rPr>
          <w:rFonts w:ascii="Tahoma" w:hAnsi="Tahoma" w:cs="Tahoma"/>
          <w:color w:val="000000"/>
          <w:spacing w:val="-7"/>
          <w:sz w:val="24"/>
          <w:szCs w:val="24"/>
        </w:rPr>
        <w:t>ü</w:t>
      </w:r>
      <w:r w:rsidRPr="002B334F">
        <w:rPr>
          <w:rFonts w:ascii="Tahoma" w:hAnsi="Tahoma" w:cs="Tahoma"/>
          <w:color w:val="000000"/>
          <w:spacing w:val="-7"/>
          <w:sz w:val="24"/>
          <w:szCs w:val="24"/>
        </w:rPr>
        <w:t>cke Nr. 117/1, 115/2 und 113/6) wie folgt fest:</w:t>
      </w:r>
    </w:p>
    <w:p w:rsidR="002B334F" w:rsidRPr="002B334F" w:rsidRDefault="002B334F" w:rsidP="002B334F">
      <w:pPr>
        <w:widowControl w:val="0"/>
        <w:spacing w:line="291" w:lineRule="atLeast"/>
        <w:ind w:left="48" w:right="38"/>
        <w:jc w:val="both"/>
        <w:rPr>
          <w:rFonts w:ascii="Tahoma" w:hAnsi="Tahoma" w:cs="Tahoma"/>
          <w:b/>
          <w:bCs/>
          <w:color w:val="000000"/>
          <w:spacing w:val="-7"/>
          <w:sz w:val="24"/>
          <w:szCs w:val="24"/>
          <w:u w:val="single"/>
        </w:rPr>
      </w:pPr>
    </w:p>
    <w:p w:rsidR="002B334F" w:rsidRPr="002B334F" w:rsidRDefault="002B334F" w:rsidP="002B334F">
      <w:pPr>
        <w:widowControl w:val="0"/>
        <w:spacing w:line="291" w:lineRule="atLeast"/>
        <w:ind w:left="23" w:right="43"/>
        <w:jc w:val="both"/>
        <w:rPr>
          <w:rFonts w:ascii="Tahoma" w:hAnsi="Tahoma" w:cs="Tahoma"/>
          <w:b/>
          <w:bCs/>
          <w:color w:val="000000"/>
          <w:spacing w:val="-7"/>
          <w:sz w:val="24"/>
          <w:szCs w:val="24"/>
          <w:u w:val="single"/>
        </w:rPr>
      </w:pPr>
      <w:r w:rsidRPr="002B334F">
        <w:rPr>
          <w:rFonts w:ascii="Tahoma" w:hAnsi="Tahoma" w:cs="Tahoma"/>
          <w:color w:val="000000"/>
          <w:spacing w:val="-7"/>
          <w:sz w:val="24"/>
          <w:szCs w:val="24"/>
        </w:rPr>
        <w:t>Die Verbandsgemeindewerke erneuern den defekten Kanal in den Verkehrsanlagen</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,,Bogenstra</w:t>
      </w:r>
      <w:r>
        <w:rPr>
          <w:rFonts w:ascii="Tahoma" w:hAnsi="Tahoma" w:cs="Tahoma"/>
          <w:color w:val="000000"/>
          <w:spacing w:val="-7"/>
          <w:sz w:val="24"/>
          <w:szCs w:val="24"/>
        </w:rPr>
        <w:t>ß</w:t>
      </w:r>
      <w:r w:rsidRPr="002B334F">
        <w:rPr>
          <w:rFonts w:ascii="Tahoma" w:hAnsi="Tahoma" w:cs="Tahoma"/>
          <w:color w:val="000000"/>
          <w:spacing w:val="-7"/>
          <w:sz w:val="24"/>
          <w:szCs w:val="24"/>
        </w:rPr>
        <w:t xml:space="preserve">e und </w:t>
      </w:r>
      <w:proofErr w:type="spellStart"/>
      <w:r w:rsidRPr="002B334F">
        <w:rPr>
          <w:rFonts w:ascii="Tahoma" w:hAnsi="Tahoma" w:cs="Tahoma"/>
          <w:color w:val="000000"/>
          <w:spacing w:val="-7"/>
          <w:sz w:val="24"/>
          <w:szCs w:val="24"/>
        </w:rPr>
        <w:t>Steimelsweg</w:t>
      </w:r>
      <w:proofErr w:type="spellEnd"/>
      <w:r w:rsidR="009B5CA2">
        <w:rPr>
          <w:rFonts w:ascii="Tahoma" w:hAnsi="Tahoma" w:cs="Tahoma"/>
          <w:color w:val="000000"/>
          <w:spacing w:val="-7"/>
          <w:sz w:val="24"/>
          <w:szCs w:val="24"/>
        </w:rPr>
        <w:t>“</w:t>
      </w:r>
      <w:r w:rsidRPr="002B334F">
        <w:rPr>
          <w:rFonts w:ascii="Tahoma" w:hAnsi="Tahoma" w:cs="Tahoma"/>
          <w:color w:val="000000"/>
          <w:spacing w:val="-7"/>
          <w:sz w:val="24"/>
          <w:szCs w:val="24"/>
        </w:rPr>
        <w:t xml:space="preserve">. Die Ortsgemeinde betreibt dort keine eigene </w:t>
      </w:r>
      <w:proofErr w:type="spellStart"/>
      <w:r w:rsidRPr="002B334F">
        <w:rPr>
          <w:rFonts w:ascii="Tahoma" w:hAnsi="Tahoma" w:cs="Tahoma"/>
          <w:color w:val="000000"/>
          <w:spacing w:val="-7"/>
          <w:sz w:val="24"/>
          <w:szCs w:val="24"/>
        </w:rPr>
        <w:t>Kanali</w:t>
      </w:r>
      <w:proofErr w:type="spellEnd"/>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sation</w:t>
      </w:r>
      <w:proofErr w:type="spellEnd"/>
      <w:r w:rsidRPr="002B334F">
        <w:rPr>
          <w:rFonts w:ascii="Tahoma" w:hAnsi="Tahoma" w:cs="Tahoma"/>
          <w:color w:val="000000"/>
          <w:spacing w:val="-7"/>
          <w:sz w:val="24"/>
          <w:szCs w:val="24"/>
        </w:rPr>
        <w:t xml:space="preserve"> zur Aufnahme des Niederschlagswassers, das auf der in ihrer Baulast stehen-</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den Verkehrsfl</w:t>
      </w:r>
      <w:r>
        <w:rPr>
          <w:rFonts w:ascii="Tahoma" w:hAnsi="Tahoma" w:cs="Tahoma"/>
          <w:color w:val="000000"/>
          <w:spacing w:val="-7"/>
          <w:sz w:val="24"/>
          <w:szCs w:val="24"/>
        </w:rPr>
        <w:t>äc</w:t>
      </w:r>
      <w:r w:rsidRPr="002B334F">
        <w:rPr>
          <w:rFonts w:ascii="Tahoma" w:hAnsi="Tahoma" w:cs="Tahoma"/>
          <w:color w:val="000000"/>
          <w:spacing w:val="-7"/>
          <w:sz w:val="24"/>
          <w:szCs w:val="24"/>
        </w:rPr>
        <w:t>he anf</w:t>
      </w:r>
      <w:r>
        <w:rPr>
          <w:rFonts w:ascii="Tahoma" w:hAnsi="Tahoma" w:cs="Tahoma"/>
          <w:color w:val="000000"/>
          <w:spacing w:val="-7"/>
          <w:sz w:val="24"/>
          <w:szCs w:val="24"/>
        </w:rPr>
        <w:t>äll</w:t>
      </w:r>
      <w:r w:rsidRPr="002B334F">
        <w:rPr>
          <w:rFonts w:ascii="Tahoma" w:hAnsi="Tahoma" w:cs="Tahoma"/>
          <w:color w:val="000000"/>
          <w:spacing w:val="-7"/>
          <w:sz w:val="24"/>
          <w:szCs w:val="24"/>
        </w:rPr>
        <w:t>t. Stattdessen hat sie gem</w:t>
      </w:r>
      <w:r>
        <w:rPr>
          <w:rFonts w:ascii="Tahoma" w:hAnsi="Tahoma" w:cs="Tahoma"/>
          <w:color w:val="000000"/>
          <w:spacing w:val="-7"/>
          <w:sz w:val="24"/>
          <w:szCs w:val="24"/>
        </w:rPr>
        <w:t>äß</w:t>
      </w:r>
      <w:r w:rsidRPr="002B334F">
        <w:rPr>
          <w:rFonts w:ascii="Tahoma" w:hAnsi="Tahoma" w:cs="Tahoma"/>
          <w:color w:val="000000"/>
          <w:spacing w:val="-7"/>
          <w:sz w:val="24"/>
          <w:szCs w:val="24"/>
        </w:rPr>
        <w:t xml:space="preserve"> </w:t>
      </w:r>
      <w:r>
        <w:rPr>
          <w:rFonts w:ascii="Tahoma" w:hAnsi="Tahoma" w:cs="Tahoma"/>
          <w:color w:val="000000"/>
          <w:spacing w:val="-7"/>
          <w:sz w:val="24"/>
          <w:szCs w:val="24"/>
        </w:rPr>
        <w:t>§</w:t>
      </w:r>
      <w:r w:rsidRPr="002B334F">
        <w:rPr>
          <w:rFonts w:ascii="Tahoma" w:hAnsi="Tahoma" w:cs="Tahoma"/>
          <w:color w:val="000000"/>
          <w:spacing w:val="-7"/>
          <w:sz w:val="24"/>
          <w:szCs w:val="24"/>
        </w:rPr>
        <w:t xml:space="preserve"> 6 des Vertrags f</w:t>
      </w:r>
      <w:r>
        <w:rPr>
          <w:rFonts w:ascii="Tahoma" w:hAnsi="Tahoma" w:cs="Tahoma"/>
          <w:color w:val="000000"/>
          <w:spacing w:val="-7"/>
          <w:sz w:val="24"/>
          <w:szCs w:val="24"/>
        </w:rPr>
        <w:t>ü</w:t>
      </w:r>
      <w:r w:rsidRPr="002B334F">
        <w:rPr>
          <w:rFonts w:ascii="Tahoma" w:hAnsi="Tahoma" w:cs="Tahoma"/>
          <w:color w:val="000000"/>
          <w:spacing w:val="-7"/>
          <w:sz w:val="24"/>
          <w:szCs w:val="24"/>
        </w:rPr>
        <w:t>r die Inan-</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spruchnahme</w:t>
      </w:r>
      <w:proofErr w:type="spellEnd"/>
      <w:r w:rsidRPr="002B334F">
        <w:rPr>
          <w:rFonts w:ascii="Tahoma" w:hAnsi="Tahoma" w:cs="Tahoma"/>
          <w:color w:val="000000"/>
          <w:spacing w:val="-7"/>
          <w:sz w:val="24"/>
          <w:szCs w:val="24"/>
        </w:rPr>
        <w:t xml:space="preserve"> von Gemeindestra</w:t>
      </w:r>
      <w:r>
        <w:rPr>
          <w:rFonts w:ascii="Tahoma" w:hAnsi="Tahoma" w:cs="Tahoma"/>
          <w:color w:val="000000"/>
          <w:spacing w:val="-7"/>
          <w:sz w:val="24"/>
          <w:szCs w:val="24"/>
        </w:rPr>
        <w:t>ß</w:t>
      </w:r>
      <w:r w:rsidRPr="002B334F">
        <w:rPr>
          <w:rFonts w:ascii="Tahoma" w:hAnsi="Tahoma" w:cs="Tahoma"/>
          <w:color w:val="000000"/>
          <w:spacing w:val="-7"/>
          <w:sz w:val="24"/>
          <w:szCs w:val="24"/>
        </w:rPr>
        <w:t xml:space="preserve">en durch Wasserversorgungs- und </w:t>
      </w:r>
      <w:proofErr w:type="spellStart"/>
      <w:r w:rsidRPr="002B334F">
        <w:rPr>
          <w:rFonts w:ascii="Tahoma" w:hAnsi="Tahoma" w:cs="Tahoma"/>
          <w:color w:val="000000"/>
          <w:spacing w:val="-7"/>
          <w:sz w:val="24"/>
          <w:szCs w:val="24"/>
        </w:rPr>
        <w:t>Abwasserbesei</w:t>
      </w:r>
      <w:proofErr w:type="spellEnd"/>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tigungsanlagen</w:t>
      </w:r>
      <w:proofErr w:type="spellEnd"/>
      <w:r w:rsidRPr="002B334F">
        <w:rPr>
          <w:rFonts w:ascii="Tahoma" w:hAnsi="Tahoma" w:cs="Tahoma"/>
          <w:color w:val="000000"/>
          <w:spacing w:val="-7"/>
          <w:sz w:val="24"/>
          <w:szCs w:val="24"/>
        </w:rPr>
        <w:t xml:space="preserve"> vom 19.04.1984 die Herstellung, den Ausbau, den Betrieb und die</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Unterhaltung der Stra</w:t>
      </w:r>
      <w:r w:rsidR="002F1811">
        <w:rPr>
          <w:rFonts w:ascii="Tahoma" w:hAnsi="Tahoma" w:cs="Tahoma"/>
          <w:color w:val="000000"/>
          <w:spacing w:val="-7"/>
          <w:sz w:val="24"/>
          <w:szCs w:val="24"/>
        </w:rPr>
        <w:t>ß</w:t>
      </w:r>
      <w:r w:rsidRPr="002B334F">
        <w:rPr>
          <w:rFonts w:ascii="Tahoma" w:hAnsi="Tahoma" w:cs="Tahoma"/>
          <w:color w:val="000000"/>
          <w:spacing w:val="-7"/>
          <w:sz w:val="24"/>
          <w:szCs w:val="24"/>
        </w:rPr>
        <w:t>enoberf</w:t>
      </w:r>
      <w:r w:rsidR="002F1811">
        <w:rPr>
          <w:rFonts w:ascii="Tahoma" w:hAnsi="Tahoma" w:cs="Tahoma"/>
          <w:color w:val="000000"/>
          <w:spacing w:val="-7"/>
          <w:sz w:val="24"/>
          <w:szCs w:val="24"/>
        </w:rPr>
        <w:t>läc</w:t>
      </w:r>
      <w:r w:rsidRPr="002B334F">
        <w:rPr>
          <w:rFonts w:ascii="Tahoma" w:hAnsi="Tahoma" w:cs="Tahoma"/>
          <w:color w:val="000000"/>
          <w:spacing w:val="-7"/>
          <w:sz w:val="24"/>
          <w:szCs w:val="24"/>
        </w:rPr>
        <w:t>henentw</w:t>
      </w:r>
      <w:r>
        <w:rPr>
          <w:rFonts w:ascii="Tahoma" w:hAnsi="Tahoma" w:cs="Tahoma"/>
          <w:color w:val="000000"/>
          <w:spacing w:val="-7"/>
          <w:sz w:val="24"/>
          <w:szCs w:val="24"/>
        </w:rPr>
        <w:t>ä</w:t>
      </w:r>
      <w:r w:rsidRPr="002B334F">
        <w:rPr>
          <w:rFonts w:ascii="Tahoma" w:hAnsi="Tahoma" w:cs="Tahoma"/>
          <w:color w:val="000000"/>
          <w:spacing w:val="-7"/>
          <w:sz w:val="24"/>
          <w:szCs w:val="24"/>
        </w:rPr>
        <w:t>sserungsanlagen der Verbandsgemeinde</w:t>
      </w:r>
      <w:r w:rsidRPr="002B334F">
        <w:rPr>
          <w:rFonts w:ascii="Tahoma" w:hAnsi="Tahoma" w:cs="Tahoma"/>
          <w:b/>
          <w:bCs/>
          <w:color w:val="000000"/>
          <w:spacing w:val="-7"/>
          <w:sz w:val="24"/>
          <w:szCs w:val="24"/>
          <w:u w:val="single"/>
        </w:rPr>
        <w:br/>
      </w:r>
      <w:r>
        <w:rPr>
          <w:rFonts w:ascii="Tahoma" w:hAnsi="Tahoma" w:cs="Tahoma"/>
          <w:color w:val="000000"/>
          <w:spacing w:val="-7"/>
          <w:sz w:val="24"/>
          <w:szCs w:val="24"/>
        </w:rPr>
        <w:t>ü</w:t>
      </w:r>
      <w:r w:rsidRPr="002B334F">
        <w:rPr>
          <w:rFonts w:ascii="Tahoma" w:hAnsi="Tahoma" w:cs="Tahoma"/>
          <w:color w:val="000000"/>
          <w:spacing w:val="-7"/>
          <w:sz w:val="24"/>
          <w:szCs w:val="24"/>
        </w:rPr>
        <w:t>bertragen. Erneuern die Verbandsgemeindewerke die Stra</w:t>
      </w:r>
      <w:r>
        <w:rPr>
          <w:rFonts w:ascii="Tahoma" w:hAnsi="Tahoma" w:cs="Tahoma"/>
          <w:color w:val="000000"/>
          <w:spacing w:val="-7"/>
          <w:sz w:val="24"/>
          <w:szCs w:val="24"/>
        </w:rPr>
        <w:t>ß</w:t>
      </w:r>
      <w:r w:rsidRPr="002B334F">
        <w:rPr>
          <w:rFonts w:ascii="Tahoma" w:hAnsi="Tahoma" w:cs="Tahoma"/>
          <w:color w:val="000000"/>
          <w:spacing w:val="-7"/>
          <w:sz w:val="24"/>
          <w:szCs w:val="24"/>
        </w:rPr>
        <w:t>enleitungen, in die Ober-</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fl</w:t>
      </w:r>
      <w:r>
        <w:rPr>
          <w:rFonts w:ascii="Tahoma" w:hAnsi="Tahoma" w:cs="Tahoma"/>
          <w:color w:val="000000"/>
          <w:spacing w:val="-7"/>
          <w:sz w:val="24"/>
          <w:szCs w:val="24"/>
        </w:rPr>
        <w:t>ä</w:t>
      </w:r>
      <w:r w:rsidRPr="002B334F">
        <w:rPr>
          <w:rFonts w:ascii="Tahoma" w:hAnsi="Tahoma" w:cs="Tahoma"/>
          <w:color w:val="000000"/>
          <w:spacing w:val="-7"/>
          <w:sz w:val="24"/>
          <w:szCs w:val="24"/>
        </w:rPr>
        <w:t>chenwasser</w:t>
      </w:r>
      <w:proofErr w:type="spellEnd"/>
      <w:r w:rsidRPr="002B334F">
        <w:rPr>
          <w:rFonts w:ascii="Tahoma" w:hAnsi="Tahoma" w:cs="Tahoma"/>
          <w:color w:val="000000"/>
          <w:spacing w:val="-7"/>
          <w:sz w:val="24"/>
          <w:szCs w:val="24"/>
        </w:rPr>
        <w:t xml:space="preserve"> eingeleitet wird, schuldet die Ortsgemeinde gem</w:t>
      </w:r>
      <w:r>
        <w:rPr>
          <w:rFonts w:ascii="Tahoma" w:hAnsi="Tahoma" w:cs="Tahoma"/>
          <w:color w:val="000000"/>
          <w:spacing w:val="-7"/>
          <w:sz w:val="24"/>
          <w:szCs w:val="24"/>
        </w:rPr>
        <w:t>äß §</w:t>
      </w:r>
      <w:r w:rsidRPr="002B334F">
        <w:rPr>
          <w:rFonts w:ascii="Tahoma" w:hAnsi="Tahoma" w:cs="Tahoma"/>
          <w:color w:val="000000"/>
          <w:spacing w:val="-7"/>
          <w:sz w:val="24"/>
          <w:szCs w:val="24"/>
        </w:rPr>
        <w:t xml:space="preserve"> 8 Absatz 4 des</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 xml:space="preserve">vorgenannten Vertrages den Verbandsgemeindewerken einen </w:t>
      </w:r>
      <w:proofErr w:type="spellStart"/>
      <w:r w:rsidRPr="002B334F">
        <w:rPr>
          <w:rFonts w:ascii="Tahoma" w:hAnsi="Tahoma" w:cs="Tahoma"/>
          <w:color w:val="000000"/>
          <w:spacing w:val="-7"/>
          <w:sz w:val="24"/>
          <w:szCs w:val="24"/>
        </w:rPr>
        <w:t>Investitionskostenan</w:t>
      </w:r>
      <w:proofErr w:type="spellEnd"/>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te</w:t>
      </w:r>
      <w:r>
        <w:rPr>
          <w:rFonts w:ascii="Tahoma" w:hAnsi="Tahoma" w:cs="Tahoma"/>
          <w:color w:val="000000"/>
          <w:spacing w:val="-7"/>
          <w:sz w:val="24"/>
          <w:szCs w:val="24"/>
        </w:rPr>
        <w:t>i</w:t>
      </w:r>
      <w:r w:rsidRPr="002B334F">
        <w:rPr>
          <w:rFonts w:ascii="Tahoma" w:hAnsi="Tahoma" w:cs="Tahoma"/>
          <w:color w:val="000000"/>
          <w:spacing w:val="-7"/>
          <w:sz w:val="24"/>
          <w:szCs w:val="24"/>
        </w:rPr>
        <w:t>l als Pauschalbetrag f</w:t>
      </w:r>
      <w:r>
        <w:rPr>
          <w:rFonts w:ascii="Tahoma" w:hAnsi="Tahoma" w:cs="Tahoma"/>
          <w:color w:val="000000"/>
          <w:spacing w:val="-7"/>
          <w:sz w:val="24"/>
          <w:szCs w:val="24"/>
        </w:rPr>
        <w:t>ü</w:t>
      </w:r>
      <w:r w:rsidRPr="002B334F">
        <w:rPr>
          <w:rFonts w:ascii="Tahoma" w:hAnsi="Tahoma" w:cs="Tahoma"/>
          <w:color w:val="000000"/>
          <w:spacing w:val="-7"/>
          <w:sz w:val="24"/>
          <w:szCs w:val="24"/>
        </w:rPr>
        <w:t>r die Erneuerung einer gemeinsamen Abwasserbeseitigungsanlage.</w:t>
      </w:r>
    </w:p>
    <w:p w:rsidR="002B334F" w:rsidRPr="002B334F" w:rsidRDefault="002B334F" w:rsidP="002B334F">
      <w:pPr>
        <w:widowControl w:val="0"/>
        <w:spacing w:line="291" w:lineRule="atLeast"/>
        <w:ind w:left="23" w:right="43"/>
        <w:jc w:val="both"/>
        <w:rPr>
          <w:rFonts w:ascii="Tahoma" w:hAnsi="Tahoma" w:cs="Tahoma"/>
          <w:b/>
          <w:bCs/>
          <w:color w:val="000000"/>
          <w:spacing w:val="-7"/>
          <w:sz w:val="24"/>
          <w:szCs w:val="24"/>
          <w:u w:val="single"/>
        </w:rPr>
      </w:pPr>
    </w:p>
    <w:p w:rsidR="002B334F" w:rsidRPr="002B334F" w:rsidRDefault="002B334F" w:rsidP="002B334F">
      <w:pPr>
        <w:widowControl w:val="0"/>
        <w:spacing w:line="289" w:lineRule="atLeast"/>
        <w:ind w:left="17" w:right="60"/>
        <w:jc w:val="both"/>
        <w:rPr>
          <w:rFonts w:ascii="Tahoma" w:hAnsi="Tahoma" w:cs="Tahoma"/>
          <w:b/>
          <w:bCs/>
          <w:color w:val="000000"/>
          <w:spacing w:val="-7"/>
          <w:sz w:val="24"/>
          <w:szCs w:val="24"/>
          <w:u w:val="single"/>
        </w:rPr>
      </w:pPr>
      <w:r w:rsidRPr="002B334F">
        <w:rPr>
          <w:rFonts w:ascii="Tahoma" w:hAnsi="Tahoma" w:cs="Tahoma"/>
          <w:color w:val="000000"/>
          <w:spacing w:val="-7"/>
          <w:sz w:val="24"/>
          <w:szCs w:val="24"/>
        </w:rPr>
        <w:t>Bei diesem vertraglich geschuldeten Investitionskostenanteil f</w:t>
      </w:r>
      <w:r>
        <w:rPr>
          <w:rFonts w:ascii="Tahoma" w:hAnsi="Tahoma" w:cs="Tahoma"/>
          <w:color w:val="000000"/>
          <w:spacing w:val="-7"/>
          <w:sz w:val="24"/>
          <w:szCs w:val="24"/>
        </w:rPr>
        <w:t>ü</w:t>
      </w:r>
      <w:r w:rsidRPr="002B334F">
        <w:rPr>
          <w:rFonts w:ascii="Tahoma" w:hAnsi="Tahoma" w:cs="Tahoma"/>
          <w:color w:val="000000"/>
          <w:spacing w:val="-7"/>
          <w:sz w:val="24"/>
          <w:szCs w:val="24"/>
        </w:rPr>
        <w:t xml:space="preserve">r die </w:t>
      </w:r>
      <w:proofErr w:type="spellStart"/>
      <w:r w:rsidRPr="002B334F">
        <w:rPr>
          <w:rFonts w:ascii="Tahoma" w:hAnsi="Tahoma" w:cs="Tahoma"/>
          <w:color w:val="000000"/>
          <w:spacing w:val="-7"/>
          <w:sz w:val="24"/>
          <w:szCs w:val="24"/>
        </w:rPr>
        <w:t>Stra</w:t>
      </w:r>
      <w:r>
        <w:rPr>
          <w:rFonts w:ascii="Tahoma" w:hAnsi="Tahoma" w:cs="Tahoma"/>
          <w:color w:val="000000"/>
          <w:spacing w:val="-7"/>
          <w:sz w:val="24"/>
          <w:szCs w:val="24"/>
        </w:rPr>
        <w:t>ß</w:t>
      </w:r>
      <w:r w:rsidRPr="002B334F">
        <w:rPr>
          <w:rFonts w:ascii="Tahoma" w:hAnsi="Tahoma" w:cs="Tahoma"/>
          <w:color w:val="000000"/>
          <w:spacing w:val="-7"/>
          <w:sz w:val="24"/>
          <w:szCs w:val="24"/>
        </w:rPr>
        <w:t>enoberfl</w:t>
      </w:r>
      <w:r>
        <w:rPr>
          <w:rFonts w:ascii="Tahoma" w:hAnsi="Tahoma" w:cs="Tahoma"/>
          <w:color w:val="000000"/>
          <w:spacing w:val="-7"/>
          <w:sz w:val="24"/>
          <w:szCs w:val="24"/>
        </w:rPr>
        <w:t>ä</w:t>
      </w:r>
      <w:proofErr w:type="spellEnd"/>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chenentw</w:t>
      </w:r>
      <w:r>
        <w:rPr>
          <w:rFonts w:ascii="Tahoma" w:hAnsi="Tahoma" w:cs="Tahoma"/>
          <w:color w:val="000000"/>
          <w:spacing w:val="-7"/>
          <w:sz w:val="24"/>
          <w:szCs w:val="24"/>
        </w:rPr>
        <w:t>ä</w:t>
      </w:r>
      <w:r w:rsidRPr="002B334F">
        <w:rPr>
          <w:rFonts w:ascii="Tahoma" w:hAnsi="Tahoma" w:cs="Tahoma"/>
          <w:color w:val="000000"/>
          <w:spacing w:val="-7"/>
          <w:sz w:val="24"/>
          <w:szCs w:val="24"/>
        </w:rPr>
        <w:t>sserung</w:t>
      </w:r>
      <w:proofErr w:type="spellEnd"/>
      <w:r w:rsidRPr="002B334F">
        <w:rPr>
          <w:rFonts w:ascii="Tahoma" w:hAnsi="Tahoma" w:cs="Tahoma"/>
          <w:color w:val="000000"/>
          <w:spacing w:val="-7"/>
          <w:sz w:val="24"/>
          <w:szCs w:val="24"/>
        </w:rPr>
        <w:t xml:space="preserve"> handelt es sich um tats</w:t>
      </w:r>
      <w:r>
        <w:rPr>
          <w:rFonts w:ascii="Tahoma" w:hAnsi="Tahoma" w:cs="Tahoma"/>
          <w:color w:val="000000"/>
          <w:spacing w:val="-7"/>
          <w:sz w:val="24"/>
          <w:szCs w:val="24"/>
        </w:rPr>
        <w:t>ä</w:t>
      </w:r>
      <w:r w:rsidRPr="002B334F">
        <w:rPr>
          <w:rFonts w:ascii="Tahoma" w:hAnsi="Tahoma" w:cs="Tahoma"/>
          <w:color w:val="000000"/>
          <w:spacing w:val="-7"/>
          <w:sz w:val="24"/>
          <w:szCs w:val="24"/>
        </w:rPr>
        <w:t>chlichen Investitionsaufwand der Orts-</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gemeinde</w:t>
      </w:r>
      <w:proofErr w:type="spellEnd"/>
      <w:r w:rsidRPr="002B334F">
        <w:rPr>
          <w:rFonts w:ascii="Tahoma" w:hAnsi="Tahoma" w:cs="Tahoma"/>
          <w:color w:val="000000"/>
          <w:spacing w:val="-7"/>
          <w:sz w:val="24"/>
          <w:szCs w:val="24"/>
        </w:rPr>
        <w:t xml:space="preserve"> Langenbach bei Kirburg im Sinne des </w:t>
      </w:r>
      <w:r w:rsidR="002F1811">
        <w:rPr>
          <w:rFonts w:ascii="Tahoma" w:hAnsi="Tahoma" w:cs="Tahoma"/>
          <w:color w:val="000000"/>
          <w:spacing w:val="-7"/>
          <w:sz w:val="24"/>
          <w:szCs w:val="24"/>
        </w:rPr>
        <w:t>§</w:t>
      </w:r>
      <w:r w:rsidRPr="002B334F">
        <w:rPr>
          <w:rFonts w:ascii="Tahoma" w:hAnsi="Tahoma" w:cs="Tahoma"/>
          <w:color w:val="000000"/>
          <w:spacing w:val="-7"/>
          <w:sz w:val="24"/>
          <w:szCs w:val="24"/>
        </w:rPr>
        <w:t xml:space="preserve"> 10 Absatz 2 Satz 1 </w:t>
      </w:r>
      <w:proofErr w:type="spellStart"/>
      <w:r w:rsidRPr="002B334F">
        <w:rPr>
          <w:rFonts w:ascii="Tahoma" w:hAnsi="Tahoma" w:cs="Tahoma"/>
          <w:color w:val="000000"/>
          <w:spacing w:val="-7"/>
          <w:sz w:val="24"/>
          <w:szCs w:val="24"/>
        </w:rPr>
        <w:t>Kommunalab</w:t>
      </w:r>
      <w:proofErr w:type="spellEnd"/>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proofErr w:type="spellStart"/>
      <w:r w:rsidRPr="002B334F">
        <w:rPr>
          <w:rFonts w:ascii="Tahoma" w:hAnsi="Tahoma" w:cs="Tahoma"/>
          <w:color w:val="000000"/>
          <w:spacing w:val="-7"/>
          <w:sz w:val="24"/>
          <w:szCs w:val="24"/>
        </w:rPr>
        <w:t>gabengesetz</w:t>
      </w:r>
      <w:proofErr w:type="spellEnd"/>
      <w:r w:rsidRPr="002B334F">
        <w:rPr>
          <w:rFonts w:ascii="Tahoma" w:hAnsi="Tahoma" w:cs="Tahoma"/>
          <w:color w:val="000000"/>
          <w:spacing w:val="-7"/>
          <w:sz w:val="24"/>
          <w:szCs w:val="24"/>
        </w:rPr>
        <w:t xml:space="preserve"> (siehe hierzu Oberverwaltungsgericht Koblenz, Urteil vom 28.04.2009,</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Az. 6 A 11364/08.OVG), er unterliegt der Beitragserhebungspflicht.</w:t>
      </w:r>
    </w:p>
    <w:p w:rsidR="002B334F" w:rsidRPr="002B334F" w:rsidRDefault="002B334F" w:rsidP="002B334F">
      <w:pPr>
        <w:widowControl w:val="0"/>
        <w:spacing w:line="289" w:lineRule="atLeast"/>
        <w:ind w:left="17" w:right="60"/>
        <w:jc w:val="both"/>
        <w:rPr>
          <w:rFonts w:ascii="Tahoma" w:hAnsi="Tahoma" w:cs="Tahoma"/>
          <w:b/>
          <w:bCs/>
          <w:color w:val="000000"/>
          <w:spacing w:val="-7"/>
          <w:sz w:val="24"/>
          <w:szCs w:val="24"/>
          <w:u w:val="single"/>
        </w:rPr>
      </w:pPr>
    </w:p>
    <w:p w:rsidR="002B334F" w:rsidRDefault="002B334F" w:rsidP="002B334F">
      <w:pPr>
        <w:widowControl w:val="0"/>
        <w:spacing w:line="291" w:lineRule="atLeast"/>
        <w:ind w:left="17" w:right="66"/>
        <w:jc w:val="both"/>
        <w:rPr>
          <w:rFonts w:ascii="Tahoma" w:hAnsi="Tahoma" w:cs="Tahoma"/>
          <w:color w:val="000000"/>
          <w:spacing w:val="-7"/>
          <w:sz w:val="24"/>
          <w:szCs w:val="24"/>
        </w:rPr>
      </w:pPr>
      <w:r w:rsidRPr="002B334F">
        <w:rPr>
          <w:rFonts w:ascii="Tahoma" w:hAnsi="Tahoma" w:cs="Tahoma"/>
          <w:color w:val="000000"/>
          <w:spacing w:val="-7"/>
          <w:sz w:val="24"/>
          <w:szCs w:val="24"/>
        </w:rPr>
        <w:t>Zus</w:t>
      </w:r>
      <w:r>
        <w:rPr>
          <w:rFonts w:ascii="Tahoma" w:hAnsi="Tahoma" w:cs="Tahoma"/>
          <w:color w:val="000000"/>
          <w:spacing w:val="-7"/>
          <w:sz w:val="24"/>
          <w:szCs w:val="24"/>
        </w:rPr>
        <w:t>ä</w:t>
      </w:r>
      <w:r w:rsidRPr="002B334F">
        <w:rPr>
          <w:rFonts w:ascii="Tahoma" w:hAnsi="Tahoma" w:cs="Tahoma"/>
          <w:color w:val="000000"/>
          <w:spacing w:val="-7"/>
          <w:sz w:val="24"/>
          <w:szCs w:val="24"/>
        </w:rPr>
        <w:t>tzlich erfolgt in dem oben bezeichneten Teilst</w:t>
      </w:r>
      <w:r>
        <w:rPr>
          <w:rFonts w:ascii="Tahoma" w:hAnsi="Tahoma" w:cs="Tahoma"/>
          <w:color w:val="000000"/>
          <w:spacing w:val="-7"/>
          <w:sz w:val="24"/>
          <w:szCs w:val="24"/>
        </w:rPr>
        <w:t>ü</w:t>
      </w:r>
      <w:r w:rsidRPr="002B334F">
        <w:rPr>
          <w:rFonts w:ascii="Tahoma" w:hAnsi="Tahoma" w:cs="Tahoma"/>
          <w:color w:val="000000"/>
          <w:spacing w:val="-7"/>
          <w:sz w:val="24"/>
          <w:szCs w:val="24"/>
        </w:rPr>
        <w:t>ck der Verkehrsanlage ,,Steimels-</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weg</w:t>
      </w:r>
      <w:r w:rsidR="009B5CA2">
        <w:rPr>
          <w:rFonts w:ascii="Tahoma" w:hAnsi="Tahoma" w:cs="Tahoma"/>
          <w:color w:val="000000"/>
          <w:spacing w:val="-7"/>
          <w:sz w:val="24"/>
          <w:szCs w:val="24"/>
        </w:rPr>
        <w:t>“</w:t>
      </w:r>
      <w:r w:rsidRPr="002B334F">
        <w:rPr>
          <w:rFonts w:ascii="Tahoma" w:hAnsi="Tahoma" w:cs="Tahoma"/>
          <w:color w:val="000000"/>
          <w:spacing w:val="-7"/>
          <w:sz w:val="24"/>
          <w:szCs w:val="24"/>
        </w:rPr>
        <w:t xml:space="preserve"> die Erneuerung der Stra</w:t>
      </w:r>
      <w:r>
        <w:rPr>
          <w:rFonts w:ascii="Tahoma" w:hAnsi="Tahoma" w:cs="Tahoma"/>
          <w:color w:val="000000"/>
          <w:spacing w:val="-7"/>
          <w:sz w:val="24"/>
          <w:szCs w:val="24"/>
        </w:rPr>
        <w:t>ß</w:t>
      </w:r>
      <w:r w:rsidRPr="002B334F">
        <w:rPr>
          <w:rFonts w:ascii="Tahoma" w:hAnsi="Tahoma" w:cs="Tahoma"/>
          <w:color w:val="000000"/>
          <w:spacing w:val="-7"/>
          <w:sz w:val="24"/>
          <w:szCs w:val="24"/>
        </w:rPr>
        <w:t>enbeleuchtung.</w:t>
      </w:r>
    </w:p>
    <w:p w:rsidR="00357353" w:rsidRDefault="00357353" w:rsidP="002B334F">
      <w:pPr>
        <w:widowControl w:val="0"/>
        <w:spacing w:line="291" w:lineRule="atLeast"/>
        <w:ind w:left="17" w:right="66"/>
        <w:jc w:val="both"/>
        <w:rPr>
          <w:rFonts w:ascii="Tahoma" w:hAnsi="Tahoma" w:cs="Tahoma"/>
          <w:color w:val="000000"/>
          <w:spacing w:val="-7"/>
          <w:sz w:val="24"/>
          <w:szCs w:val="24"/>
        </w:rPr>
      </w:pPr>
    </w:p>
    <w:p w:rsidR="00357353" w:rsidRPr="002B334F" w:rsidRDefault="00357353" w:rsidP="002B334F">
      <w:pPr>
        <w:widowControl w:val="0"/>
        <w:spacing w:line="291" w:lineRule="atLeast"/>
        <w:ind w:left="17" w:right="66"/>
        <w:jc w:val="both"/>
        <w:rPr>
          <w:rFonts w:ascii="Tahoma" w:hAnsi="Tahoma" w:cs="Tahoma"/>
          <w:b/>
          <w:bCs/>
          <w:color w:val="000000"/>
          <w:spacing w:val="-7"/>
          <w:sz w:val="24"/>
          <w:szCs w:val="24"/>
          <w:u w:val="single"/>
        </w:rPr>
      </w:pPr>
      <w:r w:rsidRPr="002B334F">
        <w:rPr>
          <w:rFonts w:ascii="Tahoma" w:hAnsi="Tahoma" w:cs="Tahoma"/>
          <w:color w:val="000000"/>
          <w:spacing w:val="-7"/>
          <w:sz w:val="24"/>
          <w:szCs w:val="24"/>
        </w:rPr>
        <w:t>Daher werden die entstehenden Kosten nach Abzug des Gemeindeanteils auf die an-</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grenzenden Anliegergrundst</w:t>
      </w:r>
      <w:r>
        <w:rPr>
          <w:rFonts w:ascii="Tahoma" w:hAnsi="Tahoma" w:cs="Tahoma"/>
          <w:color w:val="000000"/>
          <w:spacing w:val="-7"/>
          <w:sz w:val="24"/>
          <w:szCs w:val="24"/>
        </w:rPr>
        <w:t>ü</w:t>
      </w:r>
      <w:r w:rsidRPr="002B334F">
        <w:rPr>
          <w:rFonts w:ascii="Tahoma" w:hAnsi="Tahoma" w:cs="Tahoma"/>
          <w:color w:val="000000"/>
          <w:spacing w:val="-7"/>
          <w:sz w:val="24"/>
          <w:szCs w:val="24"/>
        </w:rPr>
        <w:t>cke umgelegt. Es k</w:t>
      </w:r>
      <w:r>
        <w:rPr>
          <w:rFonts w:ascii="Tahoma" w:hAnsi="Tahoma" w:cs="Tahoma"/>
          <w:color w:val="000000"/>
          <w:spacing w:val="-7"/>
          <w:sz w:val="24"/>
          <w:szCs w:val="24"/>
        </w:rPr>
        <w:t>ö</w:t>
      </w:r>
      <w:r w:rsidRPr="002B334F">
        <w:rPr>
          <w:rFonts w:ascii="Tahoma" w:hAnsi="Tahoma" w:cs="Tahoma"/>
          <w:color w:val="000000"/>
          <w:spacing w:val="-7"/>
          <w:sz w:val="24"/>
          <w:szCs w:val="24"/>
        </w:rPr>
        <w:t>nnen nur die Aufwendungen auf die</w:t>
      </w:r>
    </w:p>
    <w:p w:rsidR="002B334F" w:rsidRPr="002B334F" w:rsidRDefault="002B334F" w:rsidP="002B334F">
      <w:pPr>
        <w:widowControl w:val="0"/>
        <w:spacing w:line="291" w:lineRule="atLeast"/>
        <w:ind w:left="7" w:right="68"/>
        <w:jc w:val="both"/>
        <w:rPr>
          <w:rFonts w:ascii="Tahoma" w:hAnsi="Tahoma" w:cs="Tahoma"/>
          <w:b/>
          <w:bCs/>
          <w:color w:val="000000"/>
          <w:spacing w:val="-7"/>
          <w:sz w:val="24"/>
          <w:szCs w:val="24"/>
          <w:u w:val="single"/>
        </w:rPr>
      </w:pPr>
      <w:r w:rsidRPr="002B334F">
        <w:rPr>
          <w:rFonts w:ascii="Tahoma" w:hAnsi="Tahoma" w:cs="Tahoma"/>
          <w:color w:val="000000"/>
          <w:spacing w:val="-7"/>
          <w:sz w:val="24"/>
          <w:szCs w:val="24"/>
        </w:rPr>
        <w:t>Anlieger umgelegt werden, die durch die im Ausbauprogramm festgelegten Ma</w:t>
      </w:r>
      <w:r>
        <w:rPr>
          <w:rFonts w:ascii="Tahoma" w:hAnsi="Tahoma" w:cs="Tahoma"/>
          <w:color w:val="000000"/>
          <w:spacing w:val="-7"/>
          <w:sz w:val="24"/>
          <w:szCs w:val="24"/>
        </w:rPr>
        <w:t>ß</w:t>
      </w:r>
      <w:r w:rsidRPr="002B334F">
        <w:rPr>
          <w:rFonts w:ascii="Tahoma" w:hAnsi="Tahoma" w:cs="Tahoma"/>
          <w:color w:val="000000"/>
          <w:spacing w:val="-7"/>
          <w:sz w:val="24"/>
          <w:szCs w:val="24"/>
        </w:rPr>
        <w:t>-</w:t>
      </w:r>
      <w:r w:rsidRPr="002B334F">
        <w:rPr>
          <w:rFonts w:ascii="Tahoma" w:hAnsi="Tahoma" w:cs="Tahoma"/>
          <w:b/>
          <w:bCs/>
          <w:color w:val="000000"/>
          <w:spacing w:val="-7"/>
          <w:sz w:val="24"/>
          <w:szCs w:val="24"/>
          <w:u w:val="single"/>
        </w:rPr>
        <w:br/>
      </w:r>
      <w:r w:rsidRPr="002B334F">
        <w:rPr>
          <w:rFonts w:ascii="Tahoma" w:hAnsi="Tahoma" w:cs="Tahoma"/>
          <w:color w:val="000000"/>
          <w:spacing w:val="-7"/>
          <w:sz w:val="24"/>
          <w:szCs w:val="24"/>
        </w:rPr>
        <w:t>nahmen entstehen.</w:t>
      </w:r>
    </w:p>
    <w:p w:rsidR="002B334F" w:rsidRDefault="002B334F" w:rsidP="002B334F">
      <w:pPr>
        <w:jc w:val="both"/>
        <w:rPr>
          <w:rFonts w:ascii="Tahoma" w:hAnsi="Tahoma" w:cs="Tahoma"/>
          <w:bCs/>
          <w:sz w:val="24"/>
          <w:szCs w:val="24"/>
        </w:rPr>
      </w:pPr>
    </w:p>
    <w:p w:rsidR="00E879E1" w:rsidRDefault="002F1811">
      <w:pPr>
        <w:tabs>
          <w:tab w:val="left" w:pos="6663"/>
        </w:tabs>
        <w:jc w:val="both"/>
        <w:rPr>
          <w:rFonts w:ascii="Tahoma" w:hAnsi="Tahoma" w:cs="Tahoma"/>
          <w:b/>
          <w:bCs/>
          <w:sz w:val="24"/>
          <w:szCs w:val="16"/>
          <w:u w:val="single"/>
        </w:rPr>
      </w:pPr>
      <w:r>
        <w:rPr>
          <w:rFonts w:ascii="Tahoma" w:hAnsi="Tahoma" w:cs="Tahoma"/>
          <w:b/>
          <w:bCs/>
          <w:sz w:val="24"/>
          <w:szCs w:val="16"/>
          <w:u w:val="single"/>
        </w:rPr>
        <w:t>c) Festsetzung des Anteils der Ortsgemeinde an den Aufwendungen</w:t>
      </w:r>
    </w:p>
    <w:p w:rsidR="002F1811" w:rsidRDefault="002F1811">
      <w:pPr>
        <w:tabs>
          <w:tab w:val="left" w:pos="6663"/>
        </w:tabs>
        <w:jc w:val="both"/>
        <w:rPr>
          <w:rFonts w:ascii="Tahoma" w:hAnsi="Tahoma" w:cs="Tahoma"/>
          <w:b/>
          <w:bCs/>
          <w:sz w:val="24"/>
          <w:szCs w:val="16"/>
          <w:u w:val="single"/>
        </w:rPr>
      </w:pPr>
      <w:r>
        <w:rPr>
          <w:rFonts w:ascii="Tahoma" w:hAnsi="Tahoma" w:cs="Tahoma"/>
          <w:b/>
          <w:bCs/>
          <w:sz w:val="24"/>
          <w:szCs w:val="16"/>
          <w:u w:val="single"/>
        </w:rPr>
        <w:t>1. Teilstück „Bogenstraße“ (Flur 8, Flurstück Nr. 117/1; blau dargestellt)</w:t>
      </w:r>
    </w:p>
    <w:p w:rsidR="002F1811" w:rsidRDefault="002F1811">
      <w:pPr>
        <w:tabs>
          <w:tab w:val="left" w:pos="6663"/>
        </w:tabs>
        <w:jc w:val="both"/>
        <w:rPr>
          <w:rFonts w:ascii="Tahoma" w:hAnsi="Tahoma" w:cs="Tahoma"/>
          <w:b/>
          <w:bCs/>
          <w:sz w:val="24"/>
          <w:szCs w:val="16"/>
          <w:u w:val="single"/>
        </w:rPr>
      </w:pPr>
    </w:p>
    <w:p w:rsidR="002F1811" w:rsidRPr="002F1811" w:rsidRDefault="002F1811" w:rsidP="002F1811">
      <w:pPr>
        <w:widowControl w:val="0"/>
        <w:spacing w:line="268" w:lineRule="atLeast"/>
        <w:ind w:left="4" w:right="23"/>
        <w:jc w:val="both"/>
        <w:rPr>
          <w:rFonts w:ascii="Tahoma" w:hAnsi="Tahoma" w:cs="Tahoma"/>
          <w:color w:val="000000"/>
          <w:spacing w:val="-3"/>
          <w:sz w:val="24"/>
          <w:szCs w:val="24"/>
        </w:rPr>
      </w:pPr>
      <w:bookmarkStart w:id="0" w:name="_Hlk16610099"/>
      <w:r w:rsidRPr="002F1811">
        <w:rPr>
          <w:rFonts w:ascii="Tahoma" w:hAnsi="Tahoma" w:cs="Tahoma"/>
          <w:color w:val="000000"/>
          <w:spacing w:val="-3"/>
          <w:sz w:val="24"/>
          <w:szCs w:val="24"/>
        </w:rPr>
        <w:t>Da das Te</w:t>
      </w:r>
      <w:r>
        <w:rPr>
          <w:rFonts w:ascii="Tahoma" w:hAnsi="Tahoma" w:cs="Tahoma"/>
          <w:color w:val="000000"/>
          <w:spacing w:val="-3"/>
          <w:sz w:val="24"/>
          <w:szCs w:val="24"/>
        </w:rPr>
        <w:t>i</w:t>
      </w:r>
      <w:r w:rsidR="00F034B8">
        <w:rPr>
          <w:rFonts w:ascii="Tahoma" w:hAnsi="Tahoma" w:cs="Tahoma"/>
          <w:color w:val="000000"/>
          <w:spacing w:val="-3"/>
          <w:sz w:val="24"/>
          <w:szCs w:val="24"/>
        </w:rPr>
        <w:t>l</w:t>
      </w:r>
      <w:r>
        <w:rPr>
          <w:rFonts w:ascii="Tahoma" w:hAnsi="Tahoma" w:cs="Tahoma"/>
          <w:color w:val="000000"/>
          <w:spacing w:val="-3"/>
          <w:sz w:val="24"/>
          <w:szCs w:val="24"/>
        </w:rPr>
        <w:t>stück</w:t>
      </w:r>
      <w:r w:rsidRPr="002F1811">
        <w:rPr>
          <w:rFonts w:ascii="Tahoma" w:hAnsi="Tahoma" w:cs="Tahoma"/>
          <w:color w:val="000000"/>
          <w:spacing w:val="-3"/>
          <w:sz w:val="24"/>
          <w:szCs w:val="24"/>
        </w:rPr>
        <w:t xml:space="preserve"> der ,,Bogenstra</w:t>
      </w:r>
      <w:r>
        <w:rPr>
          <w:rFonts w:ascii="Tahoma" w:hAnsi="Tahoma" w:cs="Tahoma"/>
          <w:color w:val="000000"/>
          <w:spacing w:val="-3"/>
          <w:sz w:val="24"/>
          <w:szCs w:val="24"/>
        </w:rPr>
        <w:t>ß</w:t>
      </w:r>
      <w:r w:rsidRPr="002F1811">
        <w:rPr>
          <w:rFonts w:ascii="Tahoma" w:hAnsi="Tahoma" w:cs="Tahoma"/>
          <w:color w:val="000000"/>
          <w:spacing w:val="-3"/>
          <w:sz w:val="24"/>
          <w:szCs w:val="24"/>
        </w:rPr>
        <w:t>e</w:t>
      </w:r>
      <w:r w:rsidR="009B5CA2">
        <w:rPr>
          <w:rFonts w:ascii="Tahoma" w:hAnsi="Tahoma" w:cs="Tahoma"/>
          <w:color w:val="000000"/>
          <w:spacing w:val="-3"/>
          <w:sz w:val="24"/>
          <w:szCs w:val="24"/>
        </w:rPr>
        <w:t>“</w:t>
      </w:r>
      <w:r w:rsidRPr="002F1811">
        <w:rPr>
          <w:rFonts w:ascii="Tahoma" w:hAnsi="Tahoma" w:cs="Tahoma"/>
          <w:color w:val="000000"/>
          <w:spacing w:val="-3"/>
          <w:sz w:val="24"/>
          <w:szCs w:val="24"/>
        </w:rPr>
        <w:t xml:space="preserve"> ganz </w:t>
      </w:r>
      <w:r>
        <w:rPr>
          <w:rFonts w:ascii="Tahoma" w:hAnsi="Tahoma" w:cs="Tahoma"/>
          <w:color w:val="000000"/>
          <w:spacing w:val="-3"/>
          <w:sz w:val="24"/>
          <w:szCs w:val="24"/>
        </w:rPr>
        <w:t>ü</w:t>
      </w:r>
      <w:r w:rsidRPr="002F1811">
        <w:rPr>
          <w:rFonts w:ascii="Tahoma" w:hAnsi="Tahoma" w:cs="Tahoma"/>
          <w:color w:val="000000"/>
          <w:spacing w:val="-3"/>
          <w:sz w:val="24"/>
          <w:szCs w:val="24"/>
        </w:rPr>
        <w:t>berwiegend dem Anliegerverkehr dient und das</w:t>
      </w:r>
      <w:r>
        <w:rPr>
          <w:rFonts w:ascii="Tahoma" w:hAnsi="Tahoma" w:cs="Tahoma"/>
          <w:color w:val="000000"/>
          <w:spacing w:val="-3"/>
          <w:sz w:val="24"/>
          <w:szCs w:val="24"/>
        </w:rPr>
        <w:t xml:space="preserve"> </w:t>
      </w:r>
      <w:r w:rsidRPr="002F1811">
        <w:rPr>
          <w:rFonts w:ascii="Tahoma" w:hAnsi="Tahoma" w:cs="Tahoma"/>
          <w:color w:val="000000"/>
          <w:spacing w:val="-3"/>
          <w:sz w:val="24"/>
          <w:szCs w:val="24"/>
        </w:rPr>
        <w:t>Verh</w:t>
      </w:r>
      <w:r>
        <w:rPr>
          <w:rFonts w:ascii="Tahoma" w:hAnsi="Tahoma" w:cs="Tahoma"/>
          <w:color w:val="000000"/>
          <w:spacing w:val="-3"/>
          <w:sz w:val="24"/>
          <w:szCs w:val="24"/>
        </w:rPr>
        <w:t>ä</w:t>
      </w:r>
      <w:r w:rsidRPr="002F1811">
        <w:rPr>
          <w:rFonts w:ascii="Tahoma" w:hAnsi="Tahoma" w:cs="Tahoma"/>
          <w:color w:val="000000"/>
          <w:spacing w:val="-3"/>
          <w:sz w:val="24"/>
          <w:szCs w:val="24"/>
        </w:rPr>
        <w:t xml:space="preserve">ltnis </w:t>
      </w:r>
      <w:r>
        <w:rPr>
          <w:rFonts w:ascii="Tahoma" w:hAnsi="Tahoma" w:cs="Tahoma"/>
          <w:color w:val="000000"/>
          <w:spacing w:val="-3"/>
          <w:sz w:val="24"/>
          <w:szCs w:val="24"/>
        </w:rPr>
        <w:t>v</w:t>
      </w:r>
      <w:r w:rsidRPr="002F1811">
        <w:rPr>
          <w:rFonts w:ascii="Tahoma" w:hAnsi="Tahoma" w:cs="Tahoma"/>
          <w:color w:val="000000"/>
          <w:spacing w:val="-3"/>
          <w:sz w:val="24"/>
          <w:szCs w:val="24"/>
        </w:rPr>
        <w:t>on Anlieger- und Durchgangsverkehr beim Fu</w:t>
      </w:r>
      <w:r>
        <w:rPr>
          <w:rFonts w:ascii="Tahoma" w:hAnsi="Tahoma" w:cs="Tahoma"/>
          <w:color w:val="000000"/>
          <w:spacing w:val="-3"/>
          <w:sz w:val="24"/>
          <w:szCs w:val="24"/>
        </w:rPr>
        <w:t>ß</w:t>
      </w:r>
      <w:r w:rsidRPr="002F1811">
        <w:rPr>
          <w:rFonts w:ascii="Tahoma" w:hAnsi="Tahoma" w:cs="Tahoma"/>
          <w:color w:val="000000"/>
          <w:spacing w:val="-3"/>
          <w:sz w:val="24"/>
          <w:szCs w:val="24"/>
        </w:rPr>
        <w:t>g</w:t>
      </w:r>
      <w:r>
        <w:rPr>
          <w:rFonts w:ascii="Tahoma" w:hAnsi="Tahoma" w:cs="Tahoma"/>
          <w:color w:val="000000"/>
          <w:spacing w:val="-3"/>
          <w:sz w:val="24"/>
          <w:szCs w:val="24"/>
        </w:rPr>
        <w:t>ä</w:t>
      </w:r>
      <w:r w:rsidRPr="002F1811">
        <w:rPr>
          <w:rFonts w:ascii="Tahoma" w:hAnsi="Tahoma" w:cs="Tahoma"/>
          <w:color w:val="000000"/>
          <w:spacing w:val="-3"/>
          <w:sz w:val="24"/>
          <w:szCs w:val="24"/>
        </w:rPr>
        <w:t>ngerverkehr allenfalls geringf</w:t>
      </w:r>
      <w:r>
        <w:rPr>
          <w:rFonts w:ascii="Tahoma" w:hAnsi="Tahoma" w:cs="Tahoma"/>
          <w:color w:val="000000"/>
          <w:spacing w:val="-3"/>
          <w:sz w:val="24"/>
          <w:szCs w:val="24"/>
        </w:rPr>
        <w:t>ü</w:t>
      </w:r>
      <w:r w:rsidRPr="002F1811">
        <w:rPr>
          <w:rFonts w:ascii="Tahoma" w:hAnsi="Tahoma" w:cs="Tahoma"/>
          <w:color w:val="000000"/>
          <w:spacing w:val="-3"/>
          <w:sz w:val="24"/>
          <w:szCs w:val="24"/>
        </w:rPr>
        <w:t xml:space="preserve">gig </w:t>
      </w:r>
      <w:r>
        <w:rPr>
          <w:rFonts w:ascii="Tahoma" w:hAnsi="Tahoma" w:cs="Tahoma"/>
          <w:color w:val="000000"/>
          <w:spacing w:val="-3"/>
          <w:sz w:val="24"/>
          <w:szCs w:val="24"/>
        </w:rPr>
        <w:t>v</w:t>
      </w:r>
      <w:r w:rsidRPr="002F1811">
        <w:rPr>
          <w:rFonts w:ascii="Tahoma" w:hAnsi="Tahoma" w:cs="Tahoma"/>
          <w:color w:val="000000"/>
          <w:spacing w:val="-3"/>
          <w:sz w:val="24"/>
          <w:szCs w:val="24"/>
        </w:rPr>
        <w:t>on dem beim Fahrverkehr abweicht, beschlie</w:t>
      </w:r>
      <w:r>
        <w:rPr>
          <w:rFonts w:ascii="Tahoma" w:hAnsi="Tahoma" w:cs="Tahoma"/>
          <w:color w:val="000000"/>
          <w:spacing w:val="-3"/>
          <w:sz w:val="24"/>
          <w:szCs w:val="24"/>
        </w:rPr>
        <w:t>ß</w:t>
      </w:r>
      <w:r w:rsidRPr="002F1811">
        <w:rPr>
          <w:rFonts w:ascii="Tahoma" w:hAnsi="Tahoma" w:cs="Tahoma"/>
          <w:color w:val="000000"/>
          <w:spacing w:val="-3"/>
          <w:sz w:val="24"/>
          <w:szCs w:val="24"/>
        </w:rPr>
        <w:t>t der Ortsgemeinderat den Gemeindeante</w:t>
      </w:r>
      <w:r>
        <w:rPr>
          <w:rFonts w:ascii="Tahoma" w:hAnsi="Tahoma" w:cs="Tahoma"/>
          <w:color w:val="000000"/>
          <w:spacing w:val="-3"/>
          <w:sz w:val="24"/>
          <w:szCs w:val="24"/>
        </w:rPr>
        <w:t>i</w:t>
      </w:r>
      <w:r w:rsidRPr="002F1811">
        <w:rPr>
          <w:rFonts w:ascii="Tahoma" w:hAnsi="Tahoma" w:cs="Tahoma"/>
          <w:color w:val="000000"/>
          <w:spacing w:val="-3"/>
          <w:sz w:val="24"/>
          <w:szCs w:val="24"/>
        </w:rPr>
        <w:t>l an den beitrag</w:t>
      </w:r>
      <w:r>
        <w:rPr>
          <w:rFonts w:ascii="Tahoma" w:hAnsi="Tahoma" w:cs="Tahoma"/>
          <w:color w:val="000000"/>
          <w:spacing w:val="-3"/>
          <w:sz w:val="24"/>
          <w:szCs w:val="24"/>
        </w:rPr>
        <w:t>s</w:t>
      </w:r>
      <w:r w:rsidRPr="002F1811">
        <w:rPr>
          <w:rFonts w:ascii="Tahoma" w:hAnsi="Tahoma" w:cs="Tahoma"/>
          <w:color w:val="000000"/>
          <w:spacing w:val="-3"/>
          <w:sz w:val="24"/>
          <w:szCs w:val="24"/>
        </w:rPr>
        <w:t>f</w:t>
      </w:r>
      <w:r>
        <w:rPr>
          <w:rFonts w:ascii="Tahoma" w:hAnsi="Tahoma" w:cs="Tahoma"/>
          <w:color w:val="000000"/>
          <w:spacing w:val="-3"/>
          <w:sz w:val="24"/>
          <w:szCs w:val="24"/>
        </w:rPr>
        <w:t>ä</w:t>
      </w:r>
      <w:r w:rsidRPr="002F1811">
        <w:rPr>
          <w:rFonts w:ascii="Tahoma" w:hAnsi="Tahoma" w:cs="Tahoma"/>
          <w:color w:val="000000"/>
          <w:spacing w:val="-3"/>
          <w:sz w:val="24"/>
          <w:szCs w:val="24"/>
        </w:rPr>
        <w:t>higen Aufwendungen einheitlich f</w:t>
      </w:r>
      <w:r>
        <w:rPr>
          <w:rFonts w:ascii="Tahoma" w:hAnsi="Tahoma" w:cs="Tahoma"/>
          <w:color w:val="000000"/>
          <w:spacing w:val="-3"/>
          <w:sz w:val="24"/>
          <w:szCs w:val="24"/>
        </w:rPr>
        <w:t>ü</w:t>
      </w:r>
      <w:r w:rsidRPr="002F1811">
        <w:rPr>
          <w:rFonts w:ascii="Tahoma" w:hAnsi="Tahoma" w:cs="Tahoma"/>
          <w:color w:val="000000"/>
          <w:spacing w:val="-3"/>
          <w:sz w:val="24"/>
          <w:szCs w:val="24"/>
        </w:rPr>
        <w:t>r alle Teileinrichtungen auf</w:t>
      </w:r>
      <w:r>
        <w:rPr>
          <w:rFonts w:ascii="Tahoma" w:hAnsi="Tahoma" w:cs="Tahoma"/>
          <w:color w:val="000000"/>
          <w:spacing w:val="-3"/>
          <w:sz w:val="24"/>
          <w:szCs w:val="24"/>
        </w:rPr>
        <w:t xml:space="preserve"> 30% festzusetzen</w:t>
      </w:r>
    </w:p>
    <w:p w:rsidR="002F1811" w:rsidRPr="002F1811" w:rsidRDefault="002F1811">
      <w:pPr>
        <w:tabs>
          <w:tab w:val="left" w:pos="6663"/>
        </w:tabs>
        <w:jc w:val="both"/>
        <w:rPr>
          <w:rFonts w:ascii="Tahoma" w:hAnsi="Tahoma" w:cs="Tahoma"/>
          <w:sz w:val="24"/>
          <w:szCs w:val="16"/>
        </w:rPr>
      </w:pPr>
    </w:p>
    <w:bookmarkEnd w:id="0"/>
    <w:p w:rsidR="002F1811" w:rsidRDefault="002F1811">
      <w:pPr>
        <w:tabs>
          <w:tab w:val="left" w:pos="6663"/>
        </w:tabs>
        <w:jc w:val="both"/>
        <w:rPr>
          <w:rFonts w:ascii="Tahoma" w:hAnsi="Tahoma" w:cs="Tahoma"/>
          <w:b/>
          <w:bCs/>
          <w:sz w:val="24"/>
          <w:szCs w:val="16"/>
          <w:u w:val="single"/>
        </w:rPr>
      </w:pPr>
      <w:r>
        <w:rPr>
          <w:rFonts w:ascii="Tahoma" w:hAnsi="Tahoma" w:cs="Tahoma"/>
          <w:b/>
          <w:bCs/>
          <w:sz w:val="24"/>
          <w:szCs w:val="16"/>
          <w:u w:val="single"/>
        </w:rPr>
        <w:t>2. Teil</w:t>
      </w:r>
      <w:r w:rsidR="00E4128B">
        <w:rPr>
          <w:rFonts w:ascii="Tahoma" w:hAnsi="Tahoma" w:cs="Tahoma"/>
          <w:b/>
          <w:bCs/>
          <w:sz w:val="24"/>
          <w:szCs w:val="16"/>
          <w:u w:val="single"/>
        </w:rPr>
        <w:t>stück Bogenstraße (Flur 8, Flurstück Nr. 115/2 teilweise; grün dargestellt</w:t>
      </w:r>
    </w:p>
    <w:p w:rsidR="00E4128B" w:rsidRDefault="00E4128B">
      <w:pPr>
        <w:tabs>
          <w:tab w:val="left" w:pos="6663"/>
        </w:tabs>
        <w:jc w:val="both"/>
        <w:rPr>
          <w:rFonts w:ascii="Tahoma" w:hAnsi="Tahoma" w:cs="Tahoma"/>
          <w:b/>
          <w:bCs/>
          <w:sz w:val="24"/>
          <w:szCs w:val="16"/>
          <w:u w:val="single"/>
        </w:rPr>
      </w:pPr>
    </w:p>
    <w:p w:rsidR="00E4128B" w:rsidRPr="002F1811" w:rsidRDefault="00E4128B" w:rsidP="00E4128B">
      <w:pPr>
        <w:widowControl w:val="0"/>
        <w:spacing w:line="268" w:lineRule="atLeast"/>
        <w:ind w:left="4" w:right="23"/>
        <w:jc w:val="both"/>
        <w:rPr>
          <w:rFonts w:ascii="Tahoma" w:hAnsi="Tahoma" w:cs="Tahoma"/>
          <w:color w:val="000000"/>
          <w:spacing w:val="-3"/>
          <w:sz w:val="24"/>
          <w:szCs w:val="24"/>
        </w:rPr>
      </w:pPr>
      <w:bookmarkStart w:id="1" w:name="_Hlk16610294"/>
      <w:r w:rsidRPr="002F1811">
        <w:rPr>
          <w:rFonts w:ascii="Tahoma" w:hAnsi="Tahoma" w:cs="Tahoma"/>
          <w:color w:val="000000"/>
          <w:spacing w:val="-3"/>
          <w:sz w:val="24"/>
          <w:szCs w:val="24"/>
        </w:rPr>
        <w:t xml:space="preserve">Da </w:t>
      </w:r>
      <w:r>
        <w:rPr>
          <w:rFonts w:ascii="Tahoma" w:hAnsi="Tahoma" w:cs="Tahoma"/>
          <w:color w:val="000000"/>
          <w:spacing w:val="-3"/>
          <w:sz w:val="24"/>
          <w:szCs w:val="24"/>
        </w:rPr>
        <w:t>dieses</w:t>
      </w:r>
      <w:r w:rsidRPr="002F1811">
        <w:rPr>
          <w:rFonts w:ascii="Tahoma" w:hAnsi="Tahoma" w:cs="Tahoma"/>
          <w:color w:val="000000"/>
          <w:spacing w:val="-3"/>
          <w:sz w:val="24"/>
          <w:szCs w:val="24"/>
        </w:rPr>
        <w:t xml:space="preserve"> </w:t>
      </w:r>
      <w:proofErr w:type="spellStart"/>
      <w:r w:rsidRPr="002F1811">
        <w:rPr>
          <w:rFonts w:ascii="Tahoma" w:hAnsi="Tahoma" w:cs="Tahoma"/>
          <w:color w:val="000000"/>
          <w:spacing w:val="-3"/>
          <w:sz w:val="24"/>
          <w:szCs w:val="24"/>
        </w:rPr>
        <w:t>Te</w:t>
      </w:r>
      <w:r>
        <w:rPr>
          <w:rFonts w:ascii="Tahoma" w:hAnsi="Tahoma" w:cs="Tahoma"/>
          <w:color w:val="000000"/>
          <w:spacing w:val="-3"/>
          <w:sz w:val="24"/>
          <w:szCs w:val="24"/>
        </w:rPr>
        <w:t>i</w:t>
      </w:r>
      <w:r w:rsidRPr="002F1811">
        <w:rPr>
          <w:rFonts w:ascii="Tahoma" w:hAnsi="Tahoma" w:cs="Tahoma"/>
          <w:color w:val="000000"/>
          <w:spacing w:val="-3"/>
          <w:sz w:val="24"/>
          <w:szCs w:val="24"/>
        </w:rPr>
        <w:t>|</w:t>
      </w:r>
      <w:r>
        <w:rPr>
          <w:rFonts w:ascii="Tahoma" w:hAnsi="Tahoma" w:cs="Tahoma"/>
          <w:color w:val="000000"/>
          <w:spacing w:val="-3"/>
          <w:sz w:val="24"/>
          <w:szCs w:val="24"/>
        </w:rPr>
        <w:t>stück</w:t>
      </w:r>
      <w:proofErr w:type="spellEnd"/>
      <w:r w:rsidRPr="002F1811">
        <w:rPr>
          <w:rFonts w:ascii="Tahoma" w:hAnsi="Tahoma" w:cs="Tahoma"/>
          <w:color w:val="000000"/>
          <w:spacing w:val="-3"/>
          <w:sz w:val="24"/>
          <w:szCs w:val="24"/>
        </w:rPr>
        <w:t xml:space="preserve"> der ,,Bogenstra</w:t>
      </w:r>
      <w:r>
        <w:rPr>
          <w:rFonts w:ascii="Tahoma" w:hAnsi="Tahoma" w:cs="Tahoma"/>
          <w:color w:val="000000"/>
          <w:spacing w:val="-3"/>
          <w:sz w:val="24"/>
          <w:szCs w:val="24"/>
        </w:rPr>
        <w:t>ß</w:t>
      </w:r>
      <w:r w:rsidRPr="002F1811">
        <w:rPr>
          <w:rFonts w:ascii="Tahoma" w:hAnsi="Tahoma" w:cs="Tahoma"/>
          <w:color w:val="000000"/>
          <w:spacing w:val="-3"/>
          <w:sz w:val="24"/>
          <w:szCs w:val="24"/>
        </w:rPr>
        <w:t>e</w:t>
      </w:r>
      <w:r w:rsidR="009B5CA2">
        <w:rPr>
          <w:rFonts w:ascii="Tahoma" w:hAnsi="Tahoma" w:cs="Tahoma"/>
          <w:color w:val="000000"/>
          <w:spacing w:val="-3"/>
          <w:sz w:val="24"/>
          <w:szCs w:val="24"/>
        </w:rPr>
        <w:t>“</w:t>
      </w:r>
      <w:r w:rsidRPr="002F1811">
        <w:rPr>
          <w:rFonts w:ascii="Tahoma" w:hAnsi="Tahoma" w:cs="Tahoma"/>
          <w:color w:val="000000"/>
          <w:spacing w:val="-3"/>
          <w:sz w:val="24"/>
          <w:szCs w:val="24"/>
        </w:rPr>
        <w:t xml:space="preserve"> ganz </w:t>
      </w:r>
      <w:r>
        <w:rPr>
          <w:rFonts w:ascii="Tahoma" w:hAnsi="Tahoma" w:cs="Tahoma"/>
          <w:color w:val="000000"/>
          <w:spacing w:val="-3"/>
          <w:sz w:val="24"/>
          <w:szCs w:val="24"/>
        </w:rPr>
        <w:t>ü</w:t>
      </w:r>
      <w:r w:rsidRPr="002F1811">
        <w:rPr>
          <w:rFonts w:ascii="Tahoma" w:hAnsi="Tahoma" w:cs="Tahoma"/>
          <w:color w:val="000000"/>
          <w:spacing w:val="-3"/>
          <w:sz w:val="24"/>
          <w:szCs w:val="24"/>
        </w:rPr>
        <w:t>berwiegend dem Anliegerverkehr dient und das</w:t>
      </w:r>
      <w:r>
        <w:rPr>
          <w:rFonts w:ascii="Tahoma" w:hAnsi="Tahoma" w:cs="Tahoma"/>
          <w:color w:val="000000"/>
          <w:spacing w:val="-3"/>
          <w:sz w:val="24"/>
          <w:szCs w:val="24"/>
        </w:rPr>
        <w:t xml:space="preserve"> </w:t>
      </w:r>
      <w:r w:rsidRPr="002F1811">
        <w:rPr>
          <w:rFonts w:ascii="Tahoma" w:hAnsi="Tahoma" w:cs="Tahoma"/>
          <w:color w:val="000000"/>
          <w:spacing w:val="-3"/>
          <w:sz w:val="24"/>
          <w:szCs w:val="24"/>
        </w:rPr>
        <w:t>Verh</w:t>
      </w:r>
      <w:r>
        <w:rPr>
          <w:rFonts w:ascii="Tahoma" w:hAnsi="Tahoma" w:cs="Tahoma"/>
          <w:color w:val="000000"/>
          <w:spacing w:val="-3"/>
          <w:sz w:val="24"/>
          <w:szCs w:val="24"/>
        </w:rPr>
        <w:t>ä</w:t>
      </w:r>
      <w:r w:rsidRPr="002F1811">
        <w:rPr>
          <w:rFonts w:ascii="Tahoma" w:hAnsi="Tahoma" w:cs="Tahoma"/>
          <w:color w:val="000000"/>
          <w:spacing w:val="-3"/>
          <w:sz w:val="24"/>
          <w:szCs w:val="24"/>
        </w:rPr>
        <w:t xml:space="preserve">ltnis </w:t>
      </w:r>
      <w:r>
        <w:rPr>
          <w:rFonts w:ascii="Tahoma" w:hAnsi="Tahoma" w:cs="Tahoma"/>
          <w:color w:val="000000"/>
          <w:spacing w:val="-3"/>
          <w:sz w:val="24"/>
          <w:szCs w:val="24"/>
        </w:rPr>
        <w:t>v</w:t>
      </w:r>
      <w:r w:rsidRPr="002F1811">
        <w:rPr>
          <w:rFonts w:ascii="Tahoma" w:hAnsi="Tahoma" w:cs="Tahoma"/>
          <w:color w:val="000000"/>
          <w:spacing w:val="-3"/>
          <w:sz w:val="24"/>
          <w:szCs w:val="24"/>
        </w:rPr>
        <w:t>on Anlieger- und Durchgangsverkehr beim Fu</w:t>
      </w:r>
      <w:r>
        <w:rPr>
          <w:rFonts w:ascii="Tahoma" w:hAnsi="Tahoma" w:cs="Tahoma"/>
          <w:color w:val="000000"/>
          <w:spacing w:val="-3"/>
          <w:sz w:val="24"/>
          <w:szCs w:val="24"/>
        </w:rPr>
        <w:t>ß</w:t>
      </w:r>
      <w:r w:rsidRPr="002F1811">
        <w:rPr>
          <w:rFonts w:ascii="Tahoma" w:hAnsi="Tahoma" w:cs="Tahoma"/>
          <w:color w:val="000000"/>
          <w:spacing w:val="-3"/>
          <w:sz w:val="24"/>
          <w:szCs w:val="24"/>
        </w:rPr>
        <w:t>g</w:t>
      </w:r>
      <w:r>
        <w:rPr>
          <w:rFonts w:ascii="Tahoma" w:hAnsi="Tahoma" w:cs="Tahoma"/>
          <w:color w:val="000000"/>
          <w:spacing w:val="-3"/>
          <w:sz w:val="24"/>
          <w:szCs w:val="24"/>
        </w:rPr>
        <w:t>ä</w:t>
      </w:r>
      <w:r w:rsidRPr="002F1811">
        <w:rPr>
          <w:rFonts w:ascii="Tahoma" w:hAnsi="Tahoma" w:cs="Tahoma"/>
          <w:color w:val="000000"/>
          <w:spacing w:val="-3"/>
          <w:sz w:val="24"/>
          <w:szCs w:val="24"/>
        </w:rPr>
        <w:t>ngerverkehr allenfalls geringf</w:t>
      </w:r>
      <w:r>
        <w:rPr>
          <w:rFonts w:ascii="Tahoma" w:hAnsi="Tahoma" w:cs="Tahoma"/>
          <w:color w:val="000000"/>
          <w:spacing w:val="-3"/>
          <w:sz w:val="24"/>
          <w:szCs w:val="24"/>
        </w:rPr>
        <w:t>ü</w:t>
      </w:r>
      <w:r w:rsidRPr="002F1811">
        <w:rPr>
          <w:rFonts w:ascii="Tahoma" w:hAnsi="Tahoma" w:cs="Tahoma"/>
          <w:color w:val="000000"/>
          <w:spacing w:val="-3"/>
          <w:sz w:val="24"/>
          <w:szCs w:val="24"/>
        </w:rPr>
        <w:t xml:space="preserve">gig </w:t>
      </w:r>
      <w:r>
        <w:rPr>
          <w:rFonts w:ascii="Tahoma" w:hAnsi="Tahoma" w:cs="Tahoma"/>
          <w:color w:val="000000"/>
          <w:spacing w:val="-3"/>
          <w:sz w:val="24"/>
          <w:szCs w:val="24"/>
        </w:rPr>
        <w:t>v</w:t>
      </w:r>
      <w:r w:rsidRPr="002F1811">
        <w:rPr>
          <w:rFonts w:ascii="Tahoma" w:hAnsi="Tahoma" w:cs="Tahoma"/>
          <w:color w:val="000000"/>
          <w:spacing w:val="-3"/>
          <w:sz w:val="24"/>
          <w:szCs w:val="24"/>
        </w:rPr>
        <w:t>on dem beim Fahrverkehr abweicht, beschlie</w:t>
      </w:r>
      <w:r>
        <w:rPr>
          <w:rFonts w:ascii="Tahoma" w:hAnsi="Tahoma" w:cs="Tahoma"/>
          <w:color w:val="000000"/>
          <w:spacing w:val="-3"/>
          <w:sz w:val="24"/>
          <w:szCs w:val="24"/>
        </w:rPr>
        <w:t>ß</w:t>
      </w:r>
      <w:r w:rsidRPr="002F1811">
        <w:rPr>
          <w:rFonts w:ascii="Tahoma" w:hAnsi="Tahoma" w:cs="Tahoma"/>
          <w:color w:val="000000"/>
          <w:spacing w:val="-3"/>
          <w:sz w:val="24"/>
          <w:szCs w:val="24"/>
        </w:rPr>
        <w:t>t der Ortsgemeinderat den Gemeindeante</w:t>
      </w:r>
      <w:r>
        <w:rPr>
          <w:rFonts w:ascii="Tahoma" w:hAnsi="Tahoma" w:cs="Tahoma"/>
          <w:color w:val="000000"/>
          <w:spacing w:val="-3"/>
          <w:sz w:val="24"/>
          <w:szCs w:val="24"/>
        </w:rPr>
        <w:t>i</w:t>
      </w:r>
      <w:r w:rsidRPr="002F1811">
        <w:rPr>
          <w:rFonts w:ascii="Tahoma" w:hAnsi="Tahoma" w:cs="Tahoma"/>
          <w:color w:val="000000"/>
          <w:spacing w:val="-3"/>
          <w:sz w:val="24"/>
          <w:szCs w:val="24"/>
        </w:rPr>
        <w:t>l an den beitrag</w:t>
      </w:r>
      <w:r>
        <w:rPr>
          <w:rFonts w:ascii="Tahoma" w:hAnsi="Tahoma" w:cs="Tahoma"/>
          <w:color w:val="000000"/>
          <w:spacing w:val="-3"/>
          <w:sz w:val="24"/>
          <w:szCs w:val="24"/>
        </w:rPr>
        <w:t>s</w:t>
      </w:r>
      <w:r w:rsidRPr="002F1811">
        <w:rPr>
          <w:rFonts w:ascii="Tahoma" w:hAnsi="Tahoma" w:cs="Tahoma"/>
          <w:color w:val="000000"/>
          <w:spacing w:val="-3"/>
          <w:sz w:val="24"/>
          <w:szCs w:val="24"/>
        </w:rPr>
        <w:t>f</w:t>
      </w:r>
      <w:r>
        <w:rPr>
          <w:rFonts w:ascii="Tahoma" w:hAnsi="Tahoma" w:cs="Tahoma"/>
          <w:color w:val="000000"/>
          <w:spacing w:val="-3"/>
          <w:sz w:val="24"/>
          <w:szCs w:val="24"/>
        </w:rPr>
        <w:t>ä</w:t>
      </w:r>
      <w:r w:rsidRPr="002F1811">
        <w:rPr>
          <w:rFonts w:ascii="Tahoma" w:hAnsi="Tahoma" w:cs="Tahoma"/>
          <w:color w:val="000000"/>
          <w:spacing w:val="-3"/>
          <w:sz w:val="24"/>
          <w:szCs w:val="24"/>
        </w:rPr>
        <w:t>higen Aufwendungen einheitlich f</w:t>
      </w:r>
      <w:r>
        <w:rPr>
          <w:rFonts w:ascii="Tahoma" w:hAnsi="Tahoma" w:cs="Tahoma"/>
          <w:color w:val="000000"/>
          <w:spacing w:val="-3"/>
          <w:sz w:val="24"/>
          <w:szCs w:val="24"/>
        </w:rPr>
        <w:t>ü</w:t>
      </w:r>
      <w:r w:rsidRPr="002F1811">
        <w:rPr>
          <w:rFonts w:ascii="Tahoma" w:hAnsi="Tahoma" w:cs="Tahoma"/>
          <w:color w:val="000000"/>
          <w:spacing w:val="-3"/>
          <w:sz w:val="24"/>
          <w:szCs w:val="24"/>
        </w:rPr>
        <w:t>r alle Teileinrichtungen auf</w:t>
      </w:r>
      <w:r>
        <w:rPr>
          <w:rFonts w:ascii="Tahoma" w:hAnsi="Tahoma" w:cs="Tahoma"/>
          <w:color w:val="000000"/>
          <w:spacing w:val="-3"/>
          <w:sz w:val="24"/>
          <w:szCs w:val="24"/>
        </w:rPr>
        <w:t xml:space="preserve"> 30% festzusetzen</w:t>
      </w:r>
    </w:p>
    <w:p w:rsidR="00E4128B" w:rsidRPr="002F1811" w:rsidRDefault="00E4128B" w:rsidP="00E4128B">
      <w:pPr>
        <w:tabs>
          <w:tab w:val="left" w:pos="6663"/>
        </w:tabs>
        <w:jc w:val="both"/>
        <w:rPr>
          <w:rFonts w:ascii="Tahoma" w:hAnsi="Tahoma" w:cs="Tahoma"/>
          <w:sz w:val="24"/>
          <w:szCs w:val="16"/>
        </w:rPr>
      </w:pPr>
    </w:p>
    <w:bookmarkEnd w:id="1"/>
    <w:p w:rsidR="00E4128B" w:rsidRDefault="00E4128B" w:rsidP="00E4128B">
      <w:pPr>
        <w:jc w:val="both"/>
        <w:rPr>
          <w:rFonts w:ascii="Tahoma" w:hAnsi="Tahoma" w:cs="Tahoma"/>
          <w:b/>
          <w:sz w:val="24"/>
          <w:szCs w:val="24"/>
          <w:u w:val="single"/>
        </w:rPr>
      </w:pPr>
      <w:r>
        <w:rPr>
          <w:rFonts w:ascii="Tahoma" w:hAnsi="Tahoma" w:cs="Tahoma"/>
          <w:b/>
          <w:sz w:val="24"/>
          <w:szCs w:val="24"/>
          <w:u w:val="single"/>
        </w:rPr>
        <w:t>3. Teilstück Bogenstraße (Flur 8, Flurstück Nr. 115/2 teilweise; rot dargestellt</w:t>
      </w:r>
    </w:p>
    <w:p w:rsidR="00E4128B" w:rsidRDefault="00E4128B" w:rsidP="00E4128B">
      <w:pPr>
        <w:jc w:val="both"/>
        <w:rPr>
          <w:rFonts w:ascii="Tahoma" w:hAnsi="Tahoma" w:cs="Tahoma"/>
          <w:b/>
          <w:sz w:val="24"/>
          <w:szCs w:val="24"/>
          <w:u w:val="single"/>
        </w:rPr>
      </w:pPr>
    </w:p>
    <w:p w:rsidR="00E4128B" w:rsidRPr="002F1811" w:rsidRDefault="00E4128B" w:rsidP="00E4128B">
      <w:pPr>
        <w:widowControl w:val="0"/>
        <w:spacing w:line="268" w:lineRule="atLeast"/>
        <w:ind w:left="4" w:right="23"/>
        <w:jc w:val="both"/>
        <w:rPr>
          <w:rFonts w:ascii="Tahoma" w:hAnsi="Tahoma" w:cs="Tahoma"/>
          <w:color w:val="000000"/>
          <w:spacing w:val="-3"/>
          <w:sz w:val="24"/>
          <w:szCs w:val="24"/>
        </w:rPr>
      </w:pPr>
      <w:r w:rsidRPr="002F1811">
        <w:rPr>
          <w:rFonts w:ascii="Tahoma" w:hAnsi="Tahoma" w:cs="Tahoma"/>
          <w:color w:val="000000"/>
          <w:spacing w:val="-3"/>
          <w:sz w:val="24"/>
          <w:szCs w:val="24"/>
        </w:rPr>
        <w:t xml:space="preserve">Da </w:t>
      </w:r>
      <w:r>
        <w:rPr>
          <w:rFonts w:ascii="Tahoma" w:hAnsi="Tahoma" w:cs="Tahoma"/>
          <w:color w:val="000000"/>
          <w:spacing w:val="-3"/>
          <w:sz w:val="24"/>
          <w:szCs w:val="24"/>
        </w:rPr>
        <w:t>dieses</w:t>
      </w:r>
      <w:r w:rsidRPr="002F1811">
        <w:rPr>
          <w:rFonts w:ascii="Tahoma" w:hAnsi="Tahoma" w:cs="Tahoma"/>
          <w:color w:val="000000"/>
          <w:spacing w:val="-3"/>
          <w:sz w:val="24"/>
          <w:szCs w:val="24"/>
        </w:rPr>
        <w:t xml:space="preserve"> Te</w:t>
      </w:r>
      <w:r>
        <w:rPr>
          <w:rFonts w:ascii="Tahoma" w:hAnsi="Tahoma" w:cs="Tahoma"/>
          <w:color w:val="000000"/>
          <w:spacing w:val="-3"/>
          <w:sz w:val="24"/>
          <w:szCs w:val="24"/>
        </w:rPr>
        <w:t>i</w:t>
      </w:r>
      <w:r w:rsidR="00F034B8">
        <w:rPr>
          <w:rFonts w:ascii="Tahoma" w:hAnsi="Tahoma" w:cs="Tahoma"/>
          <w:color w:val="000000"/>
          <w:spacing w:val="-3"/>
          <w:sz w:val="24"/>
          <w:szCs w:val="24"/>
        </w:rPr>
        <w:t>l</w:t>
      </w:r>
      <w:r>
        <w:rPr>
          <w:rFonts w:ascii="Tahoma" w:hAnsi="Tahoma" w:cs="Tahoma"/>
          <w:color w:val="000000"/>
          <w:spacing w:val="-3"/>
          <w:sz w:val="24"/>
          <w:szCs w:val="24"/>
        </w:rPr>
        <w:t>stück</w:t>
      </w:r>
      <w:r w:rsidRPr="002F1811">
        <w:rPr>
          <w:rFonts w:ascii="Tahoma" w:hAnsi="Tahoma" w:cs="Tahoma"/>
          <w:color w:val="000000"/>
          <w:spacing w:val="-3"/>
          <w:sz w:val="24"/>
          <w:szCs w:val="24"/>
        </w:rPr>
        <w:t xml:space="preserve"> der ,,Bogenstra</w:t>
      </w:r>
      <w:r>
        <w:rPr>
          <w:rFonts w:ascii="Tahoma" w:hAnsi="Tahoma" w:cs="Tahoma"/>
          <w:color w:val="000000"/>
          <w:spacing w:val="-3"/>
          <w:sz w:val="24"/>
          <w:szCs w:val="24"/>
        </w:rPr>
        <w:t>ß</w:t>
      </w:r>
      <w:r w:rsidRPr="002F1811">
        <w:rPr>
          <w:rFonts w:ascii="Tahoma" w:hAnsi="Tahoma" w:cs="Tahoma"/>
          <w:color w:val="000000"/>
          <w:spacing w:val="-3"/>
          <w:sz w:val="24"/>
          <w:szCs w:val="24"/>
        </w:rPr>
        <w:t>e</w:t>
      </w:r>
      <w:r w:rsidR="009B5CA2">
        <w:rPr>
          <w:rFonts w:ascii="Tahoma" w:hAnsi="Tahoma" w:cs="Tahoma"/>
          <w:color w:val="000000"/>
          <w:spacing w:val="-3"/>
          <w:sz w:val="24"/>
          <w:szCs w:val="24"/>
        </w:rPr>
        <w:t>“</w:t>
      </w:r>
      <w:r w:rsidRPr="002F1811">
        <w:rPr>
          <w:rFonts w:ascii="Tahoma" w:hAnsi="Tahoma" w:cs="Tahoma"/>
          <w:color w:val="000000"/>
          <w:spacing w:val="-3"/>
          <w:sz w:val="24"/>
          <w:szCs w:val="24"/>
        </w:rPr>
        <w:t xml:space="preserve"> ganz </w:t>
      </w:r>
      <w:r>
        <w:rPr>
          <w:rFonts w:ascii="Tahoma" w:hAnsi="Tahoma" w:cs="Tahoma"/>
          <w:color w:val="000000"/>
          <w:spacing w:val="-3"/>
          <w:sz w:val="24"/>
          <w:szCs w:val="24"/>
        </w:rPr>
        <w:t>ü</w:t>
      </w:r>
      <w:r w:rsidRPr="002F1811">
        <w:rPr>
          <w:rFonts w:ascii="Tahoma" w:hAnsi="Tahoma" w:cs="Tahoma"/>
          <w:color w:val="000000"/>
          <w:spacing w:val="-3"/>
          <w:sz w:val="24"/>
          <w:szCs w:val="24"/>
        </w:rPr>
        <w:t>berwiegend dem Anliegerverkehr dient und das</w:t>
      </w:r>
      <w:r>
        <w:rPr>
          <w:rFonts w:ascii="Tahoma" w:hAnsi="Tahoma" w:cs="Tahoma"/>
          <w:color w:val="000000"/>
          <w:spacing w:val="-3"/>
          <w:sz w:val="24"/>
          <w:szCs w:val="24"/>
        </w:rPr>
        <w:t xml:space="preserve"> </w:t>
      </w:r>
      <w:r w:rsidRPr="002F1811">
        <w:rPr>
          <w:rFonts w:ascii="Tahoma" w:hAnsi="Tahoma" w:cs="Tahoma"/>
          <w:color w:val="000000"/>
          <w:spacing w:val="-3"/>
          <w:sz w:val="24"/>
          <w:szCs w:val="24"/>
        </w:rPr>
        <w:t>Verh</w:t>
      </w:r>
      <w:r>
        <w:rPr>
          <w:rFonts w:ascii="Tahoma" w:hAnsi="Tahoma" w:cs="Tahoma"/>
          <w:color w:val="000000"/>
          <w:spacing w:val="-3"/>
          <w:sz w:val="24"/>
          <w:szCs w:val="24"/>
        </w:rPr>
        <w:t>ä</w:t>
      </w:r>
      <w:r w:rsidRPr="002F1811">
        <w:rPr>
          <w:rFonts w:ascii="Tahoma" w:hAnsi="Tahoma" w:cs="Tahoma"/>
          <w:color w:val="000000"/>
          <w:spacing w:val="-3"/>
          <w:sz w:val="24"/>
          <w:szCs w:val="24"/>
        </w:rPr>
        <w:t xml:space="preserve">ltnis </w:t>
      </w:r>
      <w:r>
        <w:rPr>
          <w:rFonts w:ascii="Tahoma" w:hAnsi="Tahoma" w:cs="Tahoma"/>
          <w:color w:val="000000"/>
          <w:spacing w:val="-3"/>
          <w:sz w:val="24"/>
          <w:szCs w:val="24"/>
        </w:rPr>
        <w:t>v</w:t>
      </w:r>
      <w:r w:rsidRPr="002F1811">
        <w:rPr>
          <w:rFonts w:ascii="Tahoma" w:hAnsi="Tahoma" w:cs="Tahoma"/>
          <w:color w:val="000000"/>
          <w:spacing w:val="-3"/>
          <w:sz w:val="24"/>
          <w:szCs w:val="24"/>
        </w:rPr>
        <w:t>on Anlieger- und Durchgangsverkehr beim Fu</w:t>
      </w:r>
      <w:r>
        <w:rPr>
          <w:rFonts w:ascii="Tahoma" w:hAnsi="Tahoma" w:cs="Tahoma"/>
          <w:color w:val="000000"/>
          <w:spacing w:val="-3"/>
          <w:sz w:val="24"/>
          <w:szCs w:val="24"/>
        </w:rPr>
        <w:t>ß</w:t>
      </w:r>
      <w:r w:rsidRPr="002F1811">
        <w:rPr>
          <w:rFonts w:ascii="Tahoma" w:hAnsi="Tahoma" w:cs="Tahoma"/>
          <w:color w:val="000000"/>
          <w:spacing w:val="-3"/>
          <w:sz w:val="24"/>
          <w:szCs w:val="24"/>
        </w:rPr>
        <w:t>g</w:t>
      </w:r>
      <w:r>
        <w:rPr>
          <w:rFonts w:ascii="Tahoma" w:hAnsi="Tahoma" w:cs="Tahoma"/>
          <w:color w:val="000000"/>
          <w:spacing w:val="-3"/>
          <w:sz w:val="24"/>
          <w:szCs w:val="24"/>
        </w:rPr>
        <w:t>ä</w:t>
      </w:r>
      <w:r w:rsidRPr="002F1811">
        <w:rPr>
          <w:rFonts w:ascii="Tahoma" w:hAnsi="Tahoma" w:cs="Tahoma"/>
          <w:color w:val="000000"/>
          <w:spacing w:val="-3"/>
          <w:sz w:val="24"/>
          <w:szCs w:val="24"/>
        </w:rPr>
        <w:t>ngerverkehr allenfalls geringf</w:t>
      </w:r>
      <w:r>
        <w:rPr>
          <w:rFonts w:ascii="Tahoma" w:hAnsi="Tahoma" w:cs="Tahoma"/>
          <w:color w:val="000000"/>
          <w:spacing w:val="-3"/>
          <w:sz w:val="24"/>
          <w:szCs w:val="24"/>
        </w:rPr>
        <w:t>ü</w:t>
      </w:r>
      <w:r w:rsidRPr="002F1811">
        <w:rPr>
          <w:rFonts w:ascii="Tahoma" w:hAnsi="Tahoma" w:cs="Tahoma"/>
          <w:color w:val="000000"/>
          <w:spacing w:val="-3"/>
          <w:sz w:val="24"/>
          <w:szCs w:val="24"/>
        </w:rPr>
        <w:t xml:space="preserve">gig </w:t>
      </w:r>
      <w:r>
        <w:rPr>
          <w:rFonts w:ascii="Tahoma" w:hAnsi="Tahoma" w:cs="Tahoma"/>
          <w:color w:val="000000"/>
          <w:spacing w:val="-3"/>
          <w:sz w:val="24"/>
          <w:szCs w:val="24"/>
        </w:rPr>
        <w:t>v</w:t>
      </w:r>
      <w:r w:rsidRPr="002F1811">
        <w:rPr>
          <w:rFonts w:ascii="Tahoma" w:hAnsi="Tahoma" w:cs="Tahoma"/>
          <w:color w:val="000000"/>
          <w:spacing w:val="-3"/>
          <w:sz w:val="24"/>
          <w:szCs w:val="24"/>
        </w:rPr>
        <w:t>on dem beim Fahrverkehr abweicht, beschlie</w:t>
      </w:r>
      <w:r>
        <w:rPr>
          <w:rFonts w:ascii="Tahoma" w:hAnsi="Tahoma" w:cs="Tahoma"/>
          <w:color w:val="000000"/>
          <w:spacing w:val="-3"/>
          <w:sz w:val="24"/>
          <w:szCs w:val="24"/>
        </w:rPr>
        <w:t>ß</w:t>
      </w:r>
      <w:r w:rsidRPr="002F1811">
        <w:rPr>
          <w:rFonts w:ascii="Tahoma" w:hAnsi="Tahoma" w:cs="Tahoma"/>
          <w:color w:val="000000"/>
          <w:spacing w:val="-3"/>
          <w:sz w:val="24"/>
          <w:szCs w:val="24"/>
        </w:rPr>
        <w:t>t der Ortsgemeinderat den Gemeindeante</w:t>
      </w:r>
      <w:r>
        <w:rPr>
          <w:rFonts w:ascii="Tahoma" w:hAnsi="Tahoma" w:cs="Tahoma"/>
          <w:color w:val="000000"/>
          <w:spacing w:val="-3"/>
          <w:sz w:val="24"/>
          <w:szCs w:val="24"/>
        </w:rPr>
        <w:t>i</w:t>
      </w:r>
      <w:r w:rsidRPr="002F1811">
        <w:rPr>
          <w:rFonts w:ascii="Tahoma" w:hAnsi="Tahoma" w:cs="Tahoma"/>
          <w:color w:val="000000"/>
          <w:spacing w:val="-3"/>
          <w:sz w:val="24"/>
          <w:szCs w:val="24"/>
        </w:rPr>
        <w:t>l an den beitrag</w:t>
      </w:r>
      <w:r>
        <w:rPr>
          <w:rFonts w:ascii="Tahoma" w:hAnsi="Tahoma" w:cs="Tahoma"/>
          <w:color w:val="000000"/>
          <w:spacing w:val="-3"/>
          <w:sz w:val="24"/>
          <w:szCs w:val="24"/>
        </w:rPr>
        <w:t>s</w:t>
      </w:r>
      <w:r w:rsidRPr="002F1811">
        <w:rPr>
          <w:rFonts w:ascii="Tahoma" w:hAnsi="Tahoma" w:cs="Tahoma"/>
          <w:color w:val="000000"/>
          <w:spacing w:val="-3"/>
          <w:sz w:val="24"/>
          <w:szCs w:val="24"/>
        </w:rPr>
        <w:t>f</w:t>
      </w:r>
      <w:r>
        <w:rPr>
          <w:rFonts w:ascii="Tahoma" w:hAnsi="Tahoma" w:cs="Tahoma"/>
          <w:color w:val="000000"/>
          <w:spacing w:val="-3"/>
          <w:sz w:val="24"/>
          <w:szCs w:val="24"/>
        </w:rPr>
        <w:t>ä</w:t>
      </w:r>
      <w:r w:rsidRPr="002F1811">
        <w:rPr>
          <w:rFonts w:ascii="Tahoma" w:hAnsi="Tahoma" w:cs="Tahoma"/>
          <w:color w:val="000000"/>
          <w:spacing w:val="-3"/>
          <w:sz w:val="24"/>
          <w:szCs w:val="24"/>
        </w:rPr>
        <w:t>higen Aufwendungen einheitlich f</w:t>
      </w:r>
      <w:r>
        <w:rPr>
          <w:rFonts w:ascii="Tahoma" w:hAnsi="Tahoma" w:cs="Tahoma"/>
          <w:color w:val="000000"/>
          <w:spacing w:val="-3"/>
          <w:sz w:val="24"/>
          <w:szCs w:val="24"/>
        </w:rPr>
        <w:t>ü</w:t>
      </w:r>
      <w:r w:rsidRPr="002F1811">
        <w:rPr>
          <w:rFonts w:ascii="Tahoma" w:hAnsi="Tahoma" w:cs="Tahoma"/>
          <w:color w:val="000000"/>
          <w:spacing w:val="-3"/>
          <w:sz w:val="24"/>
          <w:szCs w:val="24"/>
        </w:rPr>
        <w:t xml:space="preserve">r alle </w:t>
      </w:r>
      <w:r w:rsidRPr="002F1811">
        <w:rPr>
          <w:rFonts w:ascii="Tahoma" w:hAnsi="Tahoma" w:cs="Tahoma"/>
          <w:color w:val="000000"/>
          <w:spacing w:val="-3"/>
          <w:sz w:val="24"/>
          <w:szCs w:val="24"/>
        </w:rPr>
        <w:lastRenderedPageBreak/>
        <w:t>Teileinrichtungen auf</w:t>
      </w:r>
      <w:r>
        <w:rPr>
          <w:rFonts w:ascii="Tahoma" w:hAnsi="Tahoma" w:cs="Tahoma"/>
          <w:color w:val="000000"/>
          <w:spacing w:val="-3"/>
          <w:sz w:val="24"/>
          <w:szCs w:val="24"/>
        </w:rPr>
        <w:t xml:space="preserve"> 30% festzusetzen</w:t>
      </w:r>
    </w:p>
    <w:p w:rsidR="00E4128B" w:rsidRPr="002F1811" w:rsidRDefault="00E4128B" w:rsidP="00E4128B">
      <w:pPr>
        <w:tabs>
          <w:tab w:val="left" w:pos="6663"/>
        </w:tabs>
        <w:jc w:val="both"/>
        <w:rPr>
          <w:rFonts w:ascii="Tahoma" w:hAnsi="Tahoma" w:cs="Tahoma"/>
          <w:sz w:val="24"/>
          <w:szCs w:val="16"/>
        </w:rPr>
      </w:pPr>
    </w:p>
    <w:p w:rsidR="00E4128B" w:rsidRDefault="00E4128B" w:rsidP="00E4128B">
      <w:pPr>
        <w:jc w:val="both"/>
        <w:rPr>
          <w:rFonts w:ascii="Tahoma" w:hAnsi="Tahoma" w:cs="Tahoma"/>
          <w:b/>
          <w:sz w:val="24"/>
          <w:szCs w:val="24"/>
          <w:u w:val="single"/>
        </w:rPr>
      </w:pPr>
      <w:r>
        <w:rPr>
          <w:rFonts w:ascii="Tahoma" w:hAnsi="Tahoma" w:cs="Tahoma"/>
          <w:b/>
          <w:sz w:val="24"/>
          <w:szCs w:val="24"/>
          <w:u w:val="single"/>
        </w:rPr>
        <w:t xml:space="preserve">4. Teilstück </w:t>
      </w:r>
      <w:proofErr w:type="spellStart"/>
      <w:r>
        <w:rPr>
          <w:rFonts w:ascii="Tahoma" w:hAnsi="Tahoma" w:cs="Tahoma"/>
          <w:b/>
          <w:sz w:val="24"/>
          <w:szCs w:val="24"/>
          <w:u w:val="single"/>
        </w:rPr>
        <w:t>Steimelsweg</w:t>
      </w:r>
      <w:proofErr w:type="spellEnd"/>
      <w:r>
        <w:rPr>
          <w:rFonts w:ascii="Tahoma" w:hAnsi="Tahoma" w:cs="Tahoma"/>
          <w:b/>
          <w:sz w:val="24"/>
          <w:szCs w:val="24"/>
          <w:u w:val="single"/>
        </w:rPr>
        <w:t xml:space="preserve"> (Flur 8, Flurstück Nr. 113/6, 114/1, Flur 15, Flurstück 164/7 und Flur 3, Flurstück 569 teilweise; </w:t>
      </w:r>
      <w:proofErr w:type="spellStart"/>
      <w:r>
        <w:rPr>
          <w:rFonts w:ascii="Tahoma" w:hAnsi="Tahoma" w:cs="Tahoma"/>
          <w:b/>
          <w:sz w:val="24"/>
          <w:szCs w:val="24"/>
          <w:u w:val="single"/>
        </w:rPr>
        <w:t>gelb</w:t>
      </w:r>
      <w:proofErr w:type="spellEnd"/>
      <w:r>
        <w:rPr>
          <w:rFonts w:ascii="Tahoma" w:hAnsi="Tahoma" w:cs="Tahoma"/>
          <w:b/>
          <w:sz w:val="24"/>
          <w:szCs w:val="24"/>
          <w:u w:val="single"/>
        </w:rPr>
        <w:t xml:space="preserve"> dargestellt)</w:t>
      </w:r>
    </w:p>
    <w:p w:rsidR="00E4128B" w:rsidRDefault="00E4128B" w:rsidP="00E4128B">
      <w:pPr>
        <w:jc w:val="both"/>
        <w:rPr>
          <w:rFonts w:ascii="Tahoma" w:hAnsi="Tahoma" w:cs="Tahoma"/>
          <w:b/>
          <w:sz w:val="24"/>
          <w:szCs w:val="24"/>
          <w:u w:val="single"/>
        </w:rPr>
      </w:pPr>
    </w:p>
    <w:p w:rsidR="00E4128B" w:rsidRPr="00E4128B" w:rsidRDefault="00E4128B" w:rsidP="00E4128B">
      <w:pPr>
        <w:widowControl w:val="0"/>
        <w:spacing w:line="267" w:lineRule="atLeast"/>
        <w:ind w:left="14" w:right="23"/>
        <w:jc w:val="both"/>
        <w:rPr>
          <w:rFonts w:ascii="Tahoma" w:hAnsi="Tahoma" w:cs="Tahoma"/>
          <w:color w:val="000000"/>
          <w:spacing w:val="-3"/>
          <w:sz w:val="24"/>
          <w:szCs w:val="24"/>
        </w:rPr>
      </w:pPr>
      <w:r w:rsidRPr="00E4128B">
        <w:rPr>
          <w:rFonts w:ascii="Tahoma" w:hAnsi="Tahoma" w:cs="Tahoma"/>
          <w:color w:val="000000"/>
          <w:spacing w:val="-3"/>
          <w:sz w:val="24"/>
          <w:szCs w:val="24"/>
        </w:rPr>
        <w:t>Da dieses Teilst</w:t>
      </w:r>
      <w:r>
        <w:rPr>
          <w:rFonts w:ascii="Tahoma" w:hAnsi="Tahoma" w:cs="Tahoma"/>
          <w:color w:val="000000"/>
          <w:spacing w:val="-3"/>
          <w:sz w:val="24"/>
          <w:szCs w:val="24"/>
        </w:rPr>
        <w:t>ü</w:t>
      </w:r>
      <w:r w:rsidRPr="00E4128B">
        <w:rPr>
          <w:rFonts w:ascii="Tahoma" w:hAnsi="Tahoma" w:cs="Tahoma"/>
          <w:color w:val="000000"/>
          <w:spacing w:val="-3"/>
          <w:sz w:val="24"/>
          <w:szCs w:val="24"/>
        </w:rPr>
        <w:t>ck des ,,</w:t>
      </w:r>
      <w:proofErr w:type="spellStart"/>
      <w:r w:rsidRPr="00E4128B">
        <w:rPr>
          <w:rFonts w:ascii="Tahoma" w:hAnsi="Tahoma" w:cs="Tahoma"/>
          <w:color w:val="000000"/>
          <w:spacing w:val="-3"/>
          <w:sz w:val="24"/>
          <w:szCs w:val="24"/>
        </w:rPr>
        <w:t>Steimelsweg</w:t>
      </w:r>
      <w:proofErr w:type="spellEnd"/>
      <w:r w:rsidR="009B5CA2">
        <w:rPr>
          <w:rFonts w:ascii="Tahoma" w:hAnsi="Tahoma" w:cs="Tahoma"/>
          <w:color w:val="000000"/>
          <w:spacing w:val="-3"/>
          <w:sz w:val="24"/>
          <w:szCs w:val="24"/>
        </w:rPr>
        <w:t>“</w:t>
      </w:r>
      <w:r w:rsidRPr="00E4128B">
        <w:rPr>
          <w:rFonts w:ascii="Tahoma" w:hAnsi="Tahoma" w:cs="Tahoma"/>
          <w:color w:val="000000"/>
          <w:spacing w:val="-3"/>
          <w:sz w:val="24"/>
          <w:szCs w:val="24"/>
        </w:rPr>
        <w:t xml:space="preserve"> gleicherma</w:t>
      </w:r>
      <w:r w:rsidR="00F034B8">
        <w:rPr>
          <w:rFonts w:ascii="Tahoma" w:hAnsi="Tahoma" w:cs="Tahoma"/>
          <w:color w:val="000000"/>
          <w:spacing w:val="-3"/>
          <w:sz w:val="24"/>
          <w:szCs w:val="24"/>
        </w:rPr>
        <w:t>ß</w:t>
      </w:r>
      <w:r w:rsidRPr="00E4128B">
        <w:rPr>
          <w:rFonts w:ascii="Tahoma" w:hAnsi="Tahoma" w:cs="Tahoma"/>
          <w:color w:val="000000"/>
          <w:spacing w:val="-3"/>
          <w:sz w:val="24"/>
          <w:szCs w:val="24"/>
        </w:rPr>
        <w:t>en dem Durchgangs- und Anliegerverkehr</w:t>
      </w:r>
      <w:r>
        <w:rPr>
          <w:rFonts w:ascii="Tahoma" w:hAnsi="Tahoma" w:cs="Tahoma"/>
          <w:color w:val="000000"/>
          <w:spacing w:val="-3"/>
          <w:sz w:val="24"/>
          <w:szCs w:val="24"/>
        </w:rPr>
        <w:t xml:space="preserve"> </w:t>
      </w:r>
      <w:r w:rsidRPr="00E4128B">
        <w:rPr>
          <w:rFonts w:ascii="Tahoma" w:hAnsi="Tahoma" w:cs="Tahoma"/>
          <w:color w:val="000000"/>
          <w:spacing w:val="-3"/>
          <w:sz w:val="24"/>
          <w:szCs w:val="24"/>
        </w:rPr>
        <w:t>dient und das Verh</w:t>
      </w:r>
      <w:r>
        <w:rPr>
          <w:rFonts w:ascii="Tahoma" w:hAnsi="Tahoma" w:cs="Tahoma"/>
          <w:color w:val="000000"/>
          <w:spacing w:val="-3"/>
          <w:sz w:val="24"/>
          <w:szCs w:val="24"/>
        </w:rPr>
        <w:t>äl</w:t>
      </w:r>
      <w:r w:rsidRPr="00E4128B">
        <w:rPr>
          <w:rFonts w:ascii="Tahoma" w:hAnsi="Tahoma" w:cs="Tahoma"/>
          <w:color w:val="000000"/>
          <w:spacing w:val="-3"/>
          <w:sz w:val="24"/>
          <w:szCs w:val="24"/>
        </w:rPr>
        <w:t xml:space="preserve">tnis </w:t>
      </w:r>
      <w:r>
        <w:rPr>
          <w:rFonts w:ascii="Tahoma" w:hAnsi="Tahoma" w:cs="Tahoma"/>
          <w:color w:val="000000"/>
          <w:spacing w:val="-3"/>
          <w:sz w:val="24"/>
          <w:szCs w:val="24"/>
        </w:rPr>
        <w:t>v</w:t>
      </w:r>
      <w:r w:rsidRPr="00E4128B">
        <w:rPr>
          <w:rFonts w:ascii="Tahoma" w:hAnsi="Tahoma" w:cs="Tahoma"/>
          <w:color w:val="000000"/>
          <w:spacing w:val="-3"/>
          <w:sz w:val="24"/>
          <w:szCs w:val="24"/>
        </w:rPr>
        <w:t>on Anlieger- und Durchgangsverkehr beim Fu</w:t>
      </w:r>
      <w:r>
        <w:rPr>
          <w:rFonts w:ascii="Tahoma" w:hAnsi="Tahoma" w:cs="Tahoma"/>
          <w:color w:val="000000"/>
          <w:spacing w:val="-3"/>
          <w:sz w:val="24"/>
          <w:szCs w:val="24"/>
        </w:rPr>
        <w:t>ß</w:t>
      </w:r>
      <w:r w:rsidRPr="00E4128B">
        <w:rPr>
          <w:rFonts w:ascii="Tahoma" w:hAnsi="Tahoma" w:cs="Tahoma"/>
          <w:color w:val="000000"/>
          <w:spacing w:val="-3"/>
          <w:sz w:val="24"/>
          <w:szCs w:val="24"/>
        </w:rPr>
        <w:t>g</w:t>
      </w:r>
      <w:r>
        <w:rPr>
          <w:rFonts w:ascii="Tahoma" w:hAnsi="Tahoma" w:cs="Tahoma"/>
          <w:color w:val="000000"/>
          <w:spacing w:val="-3"/>
          <w:sz w:val="24"/>
          <w:szCs w:val="24"/>
        </w:rPr>
        <w:t>ä</w:t>
      </w:r>
      <w:r w:rsidRPr="00E4128B">
        <w:rPr>
          <w:rFonts w:ascii="Tahoma" w:hAnsi="Tahoma" w:cs="Tahoma"/>
          <w:color w:val="000000"/>
          <w:spacing w:val="-3"/>
          <w:sz w:val="24"/>
          <w:szCs w:val="24"/>
        </w:rPr>
        <w:t>ngerverkehr allenfalls geringf</w:t>
      </w:r>
      <w:r>
        <w:rPr>
          <w:rFonts w:ascii="Tahoma" w:hAnsi="Tahoma" w:cs="Tahoma"/>
          <w:color w:val="000000"/>
          <w:spacing w:val="-3"/>
          <w:sz w:val="24"/>
          <w:szCs w:val="24"/>
        </w:rPr>
        <w:t>ü</w:t>
      </w:r>
      <w:r w:rsidRPr="00E4128B">
        <w:rPr>
          <w:rFonts w:ascii="Tahoma" w:hAnsi="Tahoma" w:cs="Tahoma"/>
          <w:color w:val="000000"/>
          <w:spacing w:val="-3"/>
          <w:sz w:val="24"/>
          <w:szCs w:val="24"/>
        </w:rPr>
        <w:t xml:space="preserve">gig </w:t>
      </w:r>
      <w:r>
        <w:rPr>
          <w:rFonts w:ascii="Tahoma" w:hAnsi="Tahoma" w:cs="Tahoma"/>
          <w:color w:val="000000"/>
          <w:spacing w:val="-3"/>
          <w:sz w:val="24"/>
          <w:szCs w:val="24"/>
        </w:rPr>
        <w:t>v</w:t>
      </w:r>
      <w:r w:rsidRPr="00E4128B">
        <w:rPr>
          <w:rFonts w:ascii="Tahoma" w:hAnsi="Tahoma" w:cs="Tahoma"/>
          <w:color w:val="000000"/>
          <w:spacing w:val="-3"/>
          <w:sz w:val="24"/>
          <w:szCs w:val="24"/>
        </w:rPr>
        <w:t>on dem beim Fahrverkehr abweicht, beschlie</w:t>
      </w:r>
      <w:r w:rsidR="00AE261A">
        <w:rPr>
          <w:rFonts w:ascii="Tahoma" w:hAnsi="Tahoma" w:cs="Tahoma"/>
          <w:color w:val="000000"/>
          <w:spacing w:val="-3"/>
          <w:sz w:val="24"/>
          <w:szCs w:val="24"/>
        </w:rPr>
        <w:t>ß</w:t>
      </w:r>
      <w:r w:rsidRPr="00E4128B">
        <w:rPr>
          <w:rFonts w:ascii="Tahoma" w:hAnsi="Tahoma" w:cs="Tahoma"/>
          <w:color w:val="000000"/>
          <w:spacing w:val="-3"/>
          <w:sz w:val="24"/>
          <w:szCs w:val="24"/>
        </w:rPr>
        <w:t>t der Ortsgemeinderat</w:t>
      </w:r>
      <w:r w:rsidR="00AE261A">
        <w:rPr>
          <w:rFonts w:ascii="Tahoma" w:hAnsi="Tahoma" w:cs="Tahoma"/>
          <w:color w:val="000000"/>
          <w:spacing w:val="-3"/>
          <w:sz w:val="24"/>
          <w:szCs w:val="24"/>
        </w:rPr>
        <w:t xml:space="preserve"> </w:t>
      </w:r>
      <w:r w:rsidRPr="00E4128B">
        <w:rPr>
          <w:rFonts w:ascii="Tahoma" w:hAnsi="Tahoma" w:cs="Tahoma"/>
          <w:color w:val="000000"/>
          <w:spacing w:val="-3"/>
          <w:sz w:val="24"/>
          <w:szCs w:val="24"/>
        </w:rPr>
        <w:t>den Gemeindeanteil an den beitragsf</w:t>
      </w:r>
      <w:r w:rsidR="00AE261A">
        <w:rPr>
          <w:rFonts w:ascii="Tahoma" w:hAnsi="Tahoma" w:cs="Tahoma"/>
          <w:color w:val="000000"/>
          <w:spacing w:val="-3"/>
          <w:sz w:val="24"/>
          <w:szCs w:val="24"/>
        </w:rPr>
        <w:t>ä</w:t>
      </w:r>
      <w:r w:rsidRPr="00E4128B">
        <w:rPr>
          <w:rFonts w:ascii="Tahoma" w:hAnsi="Tahoma" w:cs="Tahoma"/>
          <w:color w:val="000000"/>
          <w:spacing w:val="-3"/>
          <w:sz w:val="24"/>
          <w:szCs w:val="24"/>
        </w:rPr>
        <w:t>higen Aufwendungen einheitlich f</w:t>
      </w:r>
      <w:r w:rsidR="00AE261A">
        <w:rPr>
          <w:rFonts w:ascii="Tahoma" w:hAnsi="Tahoma" w:cs="Tahoma"/>
          <w:color w:val="000000"/>
          <w:spacing w:val="-3"/>
          <w:sz w:val="24"/>
          <w:szCs w:val="24"/>
        </w:rPr>
        <w:t>ü</w:t>
      </w:r>
      <w:r w:rsidRPr="00E4128B">
        <w:rPr>
          <w:rFonts w:ascii="Tahoma" w:hAnsi="Tahoma" w:cs="Tahoma"/>
          <w:color w:val="000000"/>
          <w:spacing w:val="-3"/>
          <w:sz w:val="24"/>
          <w:szCs w:val="24"/>
        </w:rPr>
        <w:t>r alle Teileinrichtungen auf</w:t>
      </w:r>
      <w:r w:rsidR="00AE261A">
        <w:rPr>
          <w:rFonts w:ascii="Tahoma" w:hAnsi="Tahoma" w:cs="Tahoma"/>
          <w:color w:val="000000"/>
          <w:spacing w:val="-3"/>
          <w:sz w:val="24"/>
          <w:szCs w:val="24"/>
        </w:rPr>
        <w:t xml:space="preserve"> 65% festzusetzen.</w:t>
      </w:r>
    </w:p>
    <w:p w:rsidR="00E4128B" w:rsidRPr="00E4128B" w:rsidRDefault="00E4128B" w:rsidP="00E4128B">
      <w:pPr>
        <w:jc w:val="both"/>
        <w:rPr>
          <w:rFonts w:ascii="Tahoma" w:hAnsi="Tahoma" w:cs="Tahoma"/>
          <w:bCs/>
          <w:sz w:val="24"/>
          <w:szCs w:val="24"/>
        </w:rPr>
      </w:pPr>
    </w:p>
    <w:p w:rsidR="00AE261A" w:rsidRDefault="00AE261A" w:rsidP="00AE261A">
      <w:pPr>
        <w:jc w:val="center"/>
        <w:rPr>
          <w:rFonts w:ascii="Tahoma" w:hAnsi="Tahoma" w:cs="Tahoma"/>
          <w:b/>
          <w:sz w:val="24"/>
          <w:szCs w:val="24"/>
        </w:rPr>
      </w:pPr>
      <w:bookmarkStart w:id="2" w:name="_Hlk16666876"/>
      <w:r w:rsidRPr="000211A7">
        <w:rPr>
          <w:rFonts w:ascii="Tahoma" w:hAnsi="Tahoma" w:cs="Tahoma"/>
          <w:b/>
          <w:sz w:val="24"/>
          <w:szCs w:val="24"/>
        </w:rPr>
        <w:t>Abstimmungsergebnis:</w:t>
      </w:r>
      <w:r w:rsidRPr="000211A7">
        <w:rPr>
          <w:rFonts w:ascii="Tahoma" w:hAnsi="Tahoma" w:cs="Tahoma"/>
          <w:b/>
          <w:sz w:val="24"/>
          <w:szCs w:val="24"/>
        </w:rPr>
        <w:tab/>
      </w:r>
      <w:r>
        <w:rPr>
          <w:rFonts w:ascii="Tahoma" w:hAnsi="Tahoma" w:cs="Tahoma"/>
          <w:b/>
          <w:sz w:val="24"/>
          <w:szCs w:val="24"/>
        </w:rPr>
        <w:t xml:space="preserve"> </w:t>
      </w:r>
      <w:r w:rsidRPr="000211A7">
        <w:rPr>
          <w:rFonts w:ascii="Tahoma" w:hAnsi="Tahoma" w:cs="Tahoma"/>
          <w:b/>
          <w:sz w:val="24"/>
          <w:szCs w:val="24"/>
        </w:rPr>
        <w:t>1</w:t>
      </w:r>
      <w:r>
        <w:rPr>
          <w:rFonts w:ascii="Tahoma" w:hAnsi="Tahoma" w:cs="Tahoma"/>
          <w:b/>
          <w:sz w:val="24"/>
          <w:szCs w:val="24"/>
        </w:rPr>
        <w:t>3</w:t>
      </w:r>
      <w:r w:rsidRPr="000211A7">
        <w:rPr>
          <w:rFonts w:ascii="Tahoma" w:hAnsi="Tahoma" w:cs="Tahoma"/>
          <w:b/>
          <w:sz w:val="24"/>
          <w:szCs w:val="24"/>
        </w:rPr>
        <w:t xml:space="preserve"> dafür,</w:t>
      </w:r>
      <w:r w:rsidRPr="000211A7">
        <w:rPr>
          <w:rFonts w:ascii="Tahoma" w:hAnsi="Tahoma" w:cs="Tahoma"/>
          <w:b/>
          <w:sz w:val="24"/>
          <w:szCs w:val="24"/>
        </w:rPr>
        <w:tab/>
        <w:t>- dagegen,</w:t>
      </w:r>
      <w:r w:rsidRPr="000211A7">
        <w:rPr>
          <w:rFonts w:ascii="Tahoma" w:hAnsi="Tahoma" w:cs="Tahoma"/>
          <w:b/>
          <w:sz w:val="24"/>
          <w:szCs w:val="24"/>
        </w:rPr>
        <w:tab/>
        <w:t>- Enthaltungen</w:t>
      </w:r>
    </w:p>
    <w:bookmarkEnd w:id="2"/>
    <w:p w:rsidR="00357353" w:rsidRDefault="00357353" w:rsidP="002F2791">
      <w:pPr>
        <w:jc w:val="both"/>
        <w:rPr>
          <w:rFonts w:ascii="Tahoma" w:hAnsi="Tahoma" w:cs="Tahoma"/>
          <w:b/>
          <w:sz w:val="24"/>
          <w:szCs w:val="24"/>
          <w:u w:val="single"/>
        </w:rPr>
      </w:pPr>
    </w:p>
    <w:p w:rsidR="002F2791" w:rsidRDefault="002F2791" w:rsidP="002F2791">
      <w:pPr>
        <w:jc w:val="both"/>
        <w:rPr>
          <w:rFonts w:ascii="Tahoma" w:hAnsi="Tahoma" w:cs="Tahoma"/>
          <w:b/>
          <w:sz w:val="24"/>
          <w:szCs w:val="24"/>
          <w:u w:val="single"/>
        </w:rPr>
      </w:pPr>
      <w:r>
        <w:rPr>
          <w:rFonts w:ascii="Tahoma" w:hAnsi="Tahoma" w:cs="Tahoma"/>
          <w:b/>
          <w:sz w:val="24"/>
          <w:szCs w:val="24"/>
          <w:u w:val="single"/>
        </w:rPr>
        <w:t>d) Austausch von zwei Straßenlampen</w:t>
      </w:r>
    </w:p>
    <w:p w:rsidR="002F2791" w:rsidRDefault="002F2791" w:rsidP="002F2791">
      <w:pPr>
        <w:jc w:val="both"/>
        <w:rPr>
          <w:rFonts w:ascii="Tahoma" w:hAnsi="Tahoma" w:cs="Tahoma"/>
          <w:b/>
          <w:sz w:val="24"/>
          <w:szCs w:val="24"/>
          <w:u w:val="single"/>
        </w:rPr>
      </w:pPr>
    </w:p>
    <w:p w:rsidR="002F2791" w:rsidRDefault="00357353" w:rsidP="002F2791">
      <w:pPr>
        <w:jc w:val="both"/>
        <w:rPr>
          <w:rFonts w:ascii="Tahoma" w:hAnsi="Tahoma" w:cs="Tahoma"/>
          <w:bCs/>
          <w:sz w:val="24"/>
          <w:szCs w:val="24"/>
        </w:rPr>
      </w:pPr>
      <w:r>
        <w:rPr>
          <w:rFonts w:ascii="Tahoma" w:hAnsi="Tahoma" w:cs="Tahoma"/>
          <w:bCs/>
          <w:sz w:val="24"/>
          <w:szCs w:val="24"/>
        </w:rPr>
        <w:t xml:space="preserve">Im Zuge des Ausbaues müssen zwei Straßenlampen ersetzt werden. Die Kosten für die Verkabelung und Fundamente übernehmen die VG-Werke. Der Gemeinderat beauftragt die Fa. </w:t>
      </w:r>
      <w:proofErr w:type="spellStart"/>
      <w:r>
        <w:rPr>
          <w:rFonts w:ascii="Tahoma" w:hAnsi="Tahoma" w:cs="Tahoma"/>
          <w:bCs/>
          <w:sz w:val="24"/>
          <w:szCs w:val="24"/>
        </w:rPr>
        <w:t>Zoth</w:t>
      </w:r>
      <w:proofErr w:type="spellEnd"/>
      <w:r>
        <w:rPr>
          <w:rFonts w:ascii="Tahoma" w:hAnsi="Tahoma" w:cs="Tahoma"/>
          <w:bCs/>
          <w:sz w:val="24"/>
          <w:szCs w:val="24"/>
        </w:rPr>
        <w:t xml:space="preserve"> mit der Lieferung von zwei Lichtmasten LPH 7 mit </w:t>
      </w:r>
      <w:proofErr w:type="spellStart"/>
      <w:r>
        <w:rPr>
          <w:rFonts w:ascii="Tahoma" w:hAnsi="Tahoma" w:cs="Tahoma"/>
          <w:bCs/>
          <w:sz w:val="24"/>
          <w:szCs w:val="24"/>
        </w:rPr>
        <w:t>Siteco</w:t>
      </w:r>
      <w:proofErr w:type="spellEnd"/>
      <w:r>
        <w:rPr>
          <w:rFonts w:ascii="Tahoma" w:hAnsi="Tahoma" w:cs="Tahoma"/>
          <w:bCs/>
          <w:sz w:val="24"/>
          <w:szCs w:val="24"/>
        </w:rPr>
        <w:t xml:space="preserve"> SL 11 Leuchtröhren.</w:t>
      </w:r>
    </w:p>
    <w:p w:rsidR="00357353" w:rsidRPr="00E4128B" w:rsidRDefault="00357353">
      <w:pPr>
        <w:tabs>
          <w:tab w:val="left" w:pos="6663"/>
        </w:tabs>
        <w:jc w:val="both"/>
        <w:rPr>
          <w:rFonts w:ascii="Tahoma" w:hAnsi="Tahoma" w:cs="Tahoma"/>
          <w:sz w:val="24"/>
          <w:szCs w:val="16"/>
        </w:rPr>
      </w:pPr>
    </w:p>
    <w:p w:rsidR="006801C8" w:rsidRDefault="006801C8">
      <w:pPr>
        <w:tabs>
          <w:tab w:val="left" w:pos="6663"/>
        </w:tabs>
        <w:jc w:val="both"/>
        <w:rPr>
          <w:rFonts w:ascii="Tahoma" w:hAnsi="Tahoma" w:cs="Tahoma"/>
          <w:b/>
          <w:sz w:val="24"/>
          <w:szCs w:val="16"/>
          <w:u w:val="single"/>
        </w:rPr>
      </w:pPr>
      <w:r>
        <w:rPr>
          <w:rFonts w:ascii="Tahoma" w:hAnsi="Tahoma" w:cs="Tahoma"/>
          <w:b/>
          <w:sz w:val="24"/>
          <w:szCs w:val="16"/>
          <w:u w:val="single"/>
        </w:rPr>
        <w:t xml:space="preserve">Zu Tagesordnungspunkt </w:t>
      </w:r>
      <w:r w:rsidR="002602F9">
        <w:rPr>
          <w:rFonts w:ascii="Tahoma" w:hAnsi="Tahoma" w:cs="Tahoma"/>
          <w:b/>
          <w:sz w:val="24"/>
          <w:szCs w:val="16"/>
          <w:u w:val="single"/>
        </w:rPr>
        <w:t>3</w:t>
      </w:r>
    </w:p>
    <w:p w:rsidR="006801C8" w:rsidRPr="006801C8" w:rsidRDefault="00AE261A">
      <w:pPr>
        <w:tabs>
          <w:tab w:val="left" w:pos="6663"/>
        </w:tabs>
        <w:jc w:val="both"/>
        <w:rPr>
          <w:rFonts w:ascii="Tahoma" w:hAnsi="Tahoma" w:cs="Tahoma"/>
          <w:b/>
          <w:sz w:val="24"/>
          <w:szCs w:val="16"/>
          <w:u w:val="single"/>
        </w:rPr>
      </w:pPr>
      <w:r>
        <w:rPr>
          <w:rFonts w:ascii="Tahoma" w:hAnsi="Tahoma" w:cs="Tahoma"/>
          <w:b/>
          <w:sz w:val="24"/>
          <w:szCs w:val="16"/>
          <w:u w:val="single"/>
        </w:rPr>
        <w:t>Ersatzteilbeschaffung für den Kommunaltraktor</w:t>
      </w:r>
    </w:p>
    <w:p w:rsidR="0023292B" w:rsidRDefault="0023292B">
      <w:pPr>
        <w:tabs>
          <w:tab w:val="left" w:pos="6663"/>
        </w:tabs>
        <w:jc w:val="both"/>
        <w:rPr>
          <w:rFonts w:ascii="Tahoma" w:hAnsi="Tahoma" w:cs="Tahoma"/>
          <w:sz w:val="24"/>
          <w:szCs w:val="16"/>
        </w:rPr>
      </w:pPr>
    </w:p>
    <w:p w:rsidR="00F1492E" w:rsidRDefault="00AE261A">
      <w:pPr>
        <w:tabs>
          <w:tab w:val="left" w:pos="6663"/>
        </w:tabs>
        <w:jc w:val="both"/>
        <w:rPr>
          <w:rFonts w:ascii="Tahoma" w:hAnsi="Tahoma" w:cs="Tahoma"/>
          <w:sz w:val="24"/>
          <w:szCs w:val="16"/>
        </w:rPr>
      </w:pPr>
      <w:r>
        <w:rPr>
          <w:rFonts w:ascii="Tahoma" w:hAnsi="Tahoma" w:cs="Tahoma"/>
          <w:sz w:val="24"/>
          <w:szCs w:val="16"/>
        </w:rPr>
        <w:t>Die linke Fahrertür des Kommunaltreckers ist defekt und muss ersetzt werden. Da der Hersteller, die Fa. Mauser aus Österreich, nur an Händler liefert, wurde ein Angebot bei der Fa. Fischer</w:t>
      </w:r>
      <w:r w:rsidR="00EE3315">
        <w:rPr>
          <w:rFonts w:ascii="Tahoma" w:hAnsi="Tahoma" w:cs="Tahoma"/>
          <w:sz w:val="24"/>
          <w:szCs w:val="16"/>
        </w:rPr>
        <w:t xml:space="preserve"> in </w:t>
      </w:r>
      <w:proofErr w:type="spellStart"/>
      <w:r w:rsidR="00EE3315">
        <w:rPr>
          <w:rFonts w:ascii="Tahoma" w:hAnsi="Tahoma" w:cs="Tahoma"/>
          <w:sz w:val="24"/>
          <w:szCs w:val="16"/>
        </w:rPr>
        <w:t>Kroppach</w:t>
      </w:r>
      <w:proofErr w:type="spellEnd"/>
      <w:r>
        <w:rPr>
          <w:rFonts w:ascii="Tahoma" w:hAnsi="Tahoma" w:cs="Tahoma"/>
          <w:sz w:val="24"/>
          <w:szCs w:val="16"/>
        </w:rPr>
        <w:t>, als nächst gelegener John Deere Händler, eingeholt. Das Angebot beläuft sich auf eine Summe von 1.038,20 €.</w:t>
      </w:r>
    </w:p>
    <w:p w:rsidR="00AE261A" w:rsidRDefault="00AE261A">
      <w:pPr>
        <w:tabs>
          <w:tab w:val="left" w:pos="6663"/>
        </w:tabs>
        <w:jc w:val="both"/>
        <w:rPr>
          <w:rFonts w:ascii="Tahoma" w:hAnsi="Tahoma" w:cs="Tahoma"/>
          <w:sz w:val="24"/>
          <w:szCs w:val="16"/>
        </w:rPr>
      </w:pPr>
      <w:r>
        <w:rPr>
          <w:rFonts w:ascii="Tahoma" w:hAnsi="Tahoma" w:cs="Tahoma"/>
          <w:sz w:val="24"/>
          <w:szCs w:val="16"/>
        </w:rPr>
        <w:t>Der Gemeinderat beschließt auf Grundlage des Angebotes</w:t>
      </w:r>
      <w:r w:rsidR="00EE3315">
        <w:rPr>
          <w:rFonts w:ascii="Tahoma" w:hAnsi="Tahoma" w:cs="Tahoma"/>
          <w:sz w:val="24"/>
          <w:szCs w:val="16"/>
        </w:rPr>
        <w:t>, die Tür bei der Fa. Fischer zu bestellen.</w:t>
      </w:r>
    </w:p>
    <w:p w:rsidR="00D857DB" w:rsidRDefault="00D857DB">
      <w:pPr>
        <w:tabs>
          <w:tab w:val="left" w:pos="6663"/>
        </w:tabs>
        <w:jc w:val="both"/>
        <w:rPr>
          <w:rFonts w:ascii="Tahoma" w:hAnsi="Tahoma" w:cs="Tahoma"/>
          <w:sz w:val="24"/>
          <w:szCs w:val="16"/>
        </w:rPr>
      </w:pPr>
    </w:p>
    <w:p w:rsidR="00035190" w:rsidRDefault="00B95211" w:rsidP="00035190">
      <w:pPr>
        <w:jc w:val="both"/>
        <w:rPr>
          <w:rFonts w:ascii="Tahoma" w:hAnsi="Tahoma" w:cs="Tahoma"/>
          <w:b/>
          <w:sz w:val="24"/>
          <w:szCs w:val="24"/>
          <w:u w:val="single"/>
        </w:rPr>
      </w:pPr>
      <w:r>
        <w:rPr>
          <w:rFonts w:ascii="Tahoma" w:hAnsi="Tahoma" w:cs="Tahoma"/>
          <w:b/>
          <w:sz w:val="24"/>
          <w:szCs w:val="24"/>
          <w:u w:val="single"/>
        </w:rPr>
        <w:t>Zu Tagesordnungspunkt 4</w:t>
      </w:r>
    </w:p>
    <w:p w:rsidR="00B95211" w:rsidRDefault="00EE3315" w:rsidP="00035190">
      <w:pPr>
        <w:jc w:val="both"/>
        <w:rPr>
          <w:rFonts w:ascii="Tahoma" w:hAnsi="Tahoma" w:cs="Tahoma"/>
          <w:b/>
          <w:sz w:val="24"/>
          <w:szCs w:val="24"/>
          <w:u w:val="single"/>
        </w:rPr>
      </w:pPr>
      <w:r>
        <w:rPr>
          <w:rFonts w:ascii="Tahoma" w:hAnsi="Tahoma" w:cs="Tahoma"/>
          <w:b/>
          <w:sz w:val="24"/>
          <w:szCs w:val="24"/>
          <w:u w:val="single"/>
        </w:rPr>
        <w:t>Anschaffung von</w:t>
      </w:r>
    </w:p>
    <w:p w:rsidR="00EE3315" w:rsidRPr="00B95211" w:rsidRDefault="00EE3315" w:rsidP="00035190">
      <w:pPr>
        <w:jc w:val="both"/>
        <w:rPr>
          <w:rFonts w:ascii="Tahoma" w:hAnsi="Tahoma" w:cs="Tahoma"/>
          <w:b/>
          <w:sz w:val="24"/>
          <w:szCs w:val="24"/>
          <w:u w:val="single"/>
        </w:rPr>
      </w:pPr>
      <w:r>
        <w:rPr>
          <w:rFonts w:ascii="Tahoma" w:hAnsi="Tahoma" w:cs="Tahoma"/>
          <w:b/>
          <w:sz w:val="24"/>
          <w:szCs w:val="24"/>
          <w:u w:val="single"/>
        </w:rPr>
        <w:t>a) Absperrschranken</w:t>
      </w:r>
    </w:p>
    <w:p w:rsidR="006801C8" w:rsidRDefault="006801C8" w:rsidP="00035190">
      <w:pPr>
        <w:tabs>
          <w:tab w:val="left" w:pos="6663"/>
        </w:tabs>
        <w:jc w:val="center"/>
        <w:rPr>
          <w:rFonts w:ascii="Tahoma" w:hAnsi="Tahoma" w:cs="Tahoma"/>
          <w:sz w:val="24"/>
          <w:szCs w:val="16"/>
        </w:rPr>
      </w:pPr>
    </w:p>
    <w:p w:rsidR="00B95211" w:rsidRDefault="00EE3315" w:rsidP="00B95211">
      <w:pPr>
        <w:tabs>
          <w:tab w:val="left" w:pos="6663"/>
        </w:tabs>
        <w:jc w:val="both"/>
        <w:rPr>
          <w:rFonts w:ascii="Tahoma" w:hAnsi="Tahoma" w:cs="Tahoma"/>
          <w:sz w:val="24"/>
          <w:szCs w:val="16"/>
        </w:rPr>
      </w:pPr>
      <w:r>
        <w:rPr>
          <w:rFonts w:ascii="Tahoma" w:hAnsi="Tahoma" w:cs="Tahoma"/>
          <w:sz w:val="24"/>
          <w:szCs w:val="16"/>
        </w:rPr>
        <w:t xml:space="preserve">Die Gemeinde verfügt über keine Absperrschranken, die bisher bei Bedarf bei anderen Gemeinden ausgeliehen wurden. </w:t>
      </w:r>
      <w:r w:rsidR="00A31478">
        <w:rPr>
          <w:rFonts w:ascii="Tahoma" w:hAnsi="Tahoma" w:cs="Tahoma"/>
          <w:sz w:val="24"/>
          <w:szCs w:val="16"/>
        </w:rPr>
        <w:t>Nach einem Preisvergleich im Internet,</w:t>
      </w:r>
      <w:r>
        <w:rPr>
          <w:rFonts w:ascii="Tahoma" w:hAnsi="Tahoma" w:cs="Tahoma"/>
          <w:sz w:val="24"/>
          <w:szCs w:val="16"/>
        </w:rPr>
        <w:t xml:space="preserve"> beschließt der Gemeinderat ein Komplettset für zwei Schranken bei der Fa. Stein HGS zum</w:t>
      </w:r>
      <w:r w:rsidR="00A31478">
        <w:rPr>
          <w:rFonts w:ascii="Tahoma" w:hAnsi="Tahoma" w:cs="Tahoma"/>
          <w:sz w:val="24"/>
          <w:szCs w:val="16"/>
        </w:rPr>
        <w:t xml:space="preserve"> günstigsten</w:t>
      </w:r>
      <w:r>
        <w:rPr>
          <w:rFonts w:ascii="Tahoma" w:hAnsi="Tahoma" w:cs="Tahoma"/>
          <w:sz w:val="24"/>
          <w:szCs w:val="16"/>
        </w:rPr>
        <w:t xml:space="preserve"> Angebotspreis von</w:t>
      </w:r>
      <w:r w:rsidR="00A31478">
        <w:rPr>
          <w:rFonts w:ascii="Tahoma" w:hAnsi="Tahoma" w:cs="Tahoma"/>
          <w:sz w:val="24"/>
          <w:szCs w:val="16"/>
        </w:rPr>
        <w:t xml:space="preserve"> 743,75 € zu bestellen.</w:t>
      </w:r>
    </w:p>
    <w:p w:rsidR="001372E8" w:rsidRDefault="001372E8" w:rsidP="00B95211">
      <w:pPr>
        <w:tabs>
          <w:tab w:val="left" w:pos="6663"/>
        </w:tabs>
        <w:jc w:val="both"/>
        <w:rPr>
          <w:rFonts w:ascii="Tahoma" w:hAnsi="Tahoma" w:cs="Tahoma"/>
          <w:sz w:val="24"/>
          <w:szCs w:val="16"/>
        </w:rPr>
      </w:pPr>
    </w:p>
    <w:p w:rsidR="00B95211" w:rsidRDefault="00A31478" w:rsidP="00B95211">
      <w:pPr>
        <w:tabs>
          <w:tab w:val="left" w:pos="6663"/>
        </w:tabs>
        <w:jc w:val="both"/>
        <w:rPr>
          <w:rFonts w:ascii="Tahoma" w:hAnsi="Tahoma" w:cs="Tahoma"/>
          <w:b/>
          <w:bCs/>
          <w:sz w:val="24"/>
          <w:szCs w:val="16"/>
          <w:u w:val="single"/>
        </w:rPr>
      </w:pPr>
      <w:r>
        <w:rPr>
          <w:rFonts w:ascii="Tahoma" w:hAnsi="Tahoma" w:cs="Tahoma"/>
          <w:b/>
          <w:bCs/>
          <w:sz w:val="24"/>
          <w:szCs w:val="16"/>
          <w:u w:val="single"/>
        </w:rPr>
        <w:t>b) Behälter für Hundekot</w:t>
      </w:r>
    </w:p>
    <w:p w:rsidR="00A31478" w:rsidRDefault="00A31478" w:rsidP="00B95211">
      <w:pPr>
        <w:tabs>
          <w:tab w:val="left" w:pos="6663"/>
        </w:tabs>
        <w:jc w:val="both"/>
        <w:rPr>
          <w:rFonts w:ascii="Tahoma" w:hAnsi="Tahoma" w:cs="Tahoma"/>
          <w:b/>
          <w:bCs/>
          <w:sz w:val="24"/>
          <w:szCs w:val="16"/>
          <w:u w:val="single"/>
        </w:rPr>
      </w:pPr>
    </w:p>
    <w:p w:rsidR="00A31478" w:rsidRDefault="00A31478" w:rsidP="00B95211">
      <w:pPr>
        <w:tabs>
          <w:tab w:val="left" w:pos="6663"/>
        </w:tabs>
        <w:jc w:val="both"/>
        <w:rPr>
          <w:rFonts w:ascii="Tahoma" w:hAnsi="Tahoma" w:cs="Tahoma"/>
          <w:sz w:val="24"/>
          <w:szCs w:val="16"/>
        </w:rPr>
      </w:pPr>
      <w:r>
        <w:rPr>
          <w:rFonts w:ascii="Tahoma" w:hAnsi="Tahoma" w:cs="Tahoma"/>
          <w:sz w:val="24"/>
          <w:szCs w:val="16"/>
        </w:rPr>
        <w:t>An die Gemeinde wurde vermehrt der Wunsch herangetragen, Behälter für Hundekot aufzustellen. Der Gemeinderat beschließt ein oder zwei Behälter versuchsweise anzuschaffen und aufzustellen</w:t>
      </w:r>
      <w:r w:rsidR="00CD1E03">
        <w:rPr>
          <w:rFonts w:ascii="Tahoma" w:hAnsi="Tahoma" w:cs="Tahoma"/>
          <w:sz w:val="24"/>
          <w:szCs w:val="16"/>
        </w:rPr>
        <w:t>.</w:t>
      </w:r>
    </w:p>
    <w:p w:rsidR="00CD1E03" w:rsidRDefault="00CD1E03" w:rsidP="00B95211">
      <w:pPr>
        <w:tabs>
          <w:tab w:val="left" w:pos="6663"/>
        </w:tabs>
        <w:jc w:val="both"/>
        <w:rPr>
          <w:rFonts w:ascii="Tahoma" w:hAnsi="Tahoma" w:cs="Tahoma"/>
          <w:sz w:val="24"/>
          <w:szCs w:val="16"/>
        </w:rPr>
      </w:pPr>
    </w:p>
    <w:p w:rsidR="00E65A68" w:rsidRDefault="00E65A68" w:rsidP="00CD1E03">
      <w:pPr>
        <w:jc w:val="both"/>
        <w:rPr>
          <w:rFonts w:ascii="Tahoma" w:hAnsi="Tahoma" w:cs="Tahoma"/>
          <w:b/>
          <w:sz w:val="24"/>
          <w:szCs w:val="24"/>
          <w:u w:val="single"/>
        </w:rPr>
      </w:pPr>
    </w:p>
    <w:p w:rsidR="00CD1E03" w:rsidRDefault="00CD1E03" w:rsidP="00CD1E03">
      <w:pPr>
        <w:jc w:val="both"/>
        <w:rPr>
          <w:rFonts w:ascii="Tahoma" w:hAnsi="Tahoma" w:cs="Tahoma"/>
          <w:b/>
          <w:sz w:val="24"/>
          <w:szCs w:val="24"/>
          <w:u w:val="single"/>
        </w:rPr>
      </w:pPr>
      <w:r>
        <w:rPr>
          <w:rFonts w:ascii="Tahoma" w:hAnsi="Tahoma" w:cs="Tahoma"/>
          <w:b/>
          <w:sz w:val="24"/>
          <w:szCs w:val="24"/>
          <w:u w:val="single"/>
        </w:rPr>
        <w:t>c) Absperrbügel für Fußweg</w:t>
      </w:r>
    </w:p>
    <w:p w:rsidR="00CD1E03" w:rsidRDefault="00CD1E03" w:rsidP="00CD1E03">
      <w:pPr>
        <w:jc w:val="both"/>
        <w:rPr>
          <w:rFonts w:ascii="Tahoma" w:hAnsi="Tahoma" w:cs="Tahoma"/>
          <w:b/>
          <w:sz w:val="24"/>
          <w:szCs w:val="24"/>
          <w:u w:val="single"/>
        </w:rPr>
      </w:pPr>
    </w:p>
    <w:p w:rsidR="00CD1E03" w:rsidRPr="00CD1E03" w:rsidRDefault="00CD1E03" w:rsidP="00CD1E03">
      <w:pPr>
        <w:jc w:val="both"/>
        <w:rPr>
          <w:rFonts w:ascii="Tahoma" w:hAnsi="Tahoma" w:cs="Tahoma"/>
          <w:bCs/>
          <w:sz w:val="24"/>
          <w:szCs w:val="24"/>
        </w:rPr>
      </w:pPr>
      <w:r>
        <w:rPr>
          <w:rFonts w:ascii="Tahoma" w:hAnsi="Tahoma" w:cs="Tahoma"/>
          <w:bCs/>
          <w:sz w:val="24"/>
          <w:szCs w:val="24"/>
        </w:rPr>
        <w:t xml:space="preserve">In der Ringstraße mündet ein abschüssiger Fußweg in einen viel befahrenen Feldweg. Daher beschließt der Gemeinderat als Absperrung zu dem </w:t>
      </w:r>
      <w:r w:rsidR="00357353">
        <w:rPr>
          <w:rFonts w:ascii="Tahoma" w:hAnsi="Tahoma" w:cs="Tahoma"/>
          <w:bCs/>
          <w:sz w:val="24"/>
          <w:szCs w:val="24"/>
        </w:rPr>
        <w:t>Feld</w:t>
      </w:r>
      <w:r>
        <w:rPr>
          <w:rFonts w:ascii="Tahoma" w:hAnsi="Tahoma" w:cs="Tahoma"/>
          <w:bCs/>
          <w:sz w:val="24"/>
          <w:szCs w:val="24"/>
        </w:rPr>
        <w:t>weg hin, zwei Absperrbügel zu installieren, um ein unkontrolliertes Auffahren</w:t>
      </w:r>
      <w:r w:rsidR="00357353">
        <w:rPr>
          <w:rFonts w:ascii="Tahoma" w:hAnsi="Tahoma" w:cs="Tahoma"/>
          <w:bCs/>
          <w:sz w:val="24"/>
          <w:szCs w:val="24"/>
        </w:rPr>
        <w:t>,</w:t>
      </w:r>
      <w:r>
        <w:rPr>
          <w:rFonts w:ascii="Tahoma" w:hAnsi="Tahoma" w:cs="Tahoma"/>
          <w:bCs/>
          <w:sz w:val="24"/>
          <w:szCs w:val="24"/>
        </w:rPr>
        <w:t xml:space="preserve"> vor allen Dingen von Kindern mit Fahrrädern</w:t>
      </w:r>
      <w:r w:rsidR="00357353">
        <w:rPr>
          <w:rFonts w:ascii="Tahoma" w:hAnsi="Tahoma" w:cs="Tahoma"/>
          <w:bCs/>
          <w:sz w:val="24"/>
          <w:szCs w:val="24"/>
        </w:rPr>
        <w:t>,</w:t>
      </w:r>
      <w:r>
        <w:rPr>
          <w:rFonts w:ascii="Tahoma" w:hAnsi="Tahoma" w:cs="Tahoma"/>
          <w:bCs/>
          <w:sz w:val="24"/>
          <w:szCs w:val="24"/>
        </w:rPr>
        <w:t xml:space="preserve"> auf den Feldweg zu verhindern.</w:t>
      </w:r>
    </w:p>
    <w:p w:rsidR="00CD1E03" w:rsidRPr="00A31478" w:rsidRDefault="00CD1E03" w:rsidP="00B95211">
      <w:pPr>
        <w:tabs>
          <w:tab w:val="left" w:pos="6663"/>
        </w:tabs>
        <w:jc w:val="both"/>
        <w:rPr>
          <w:rFonts w:ascii="Tahoma" w:hAnsi="Tahoma" w:cs="Tahoma"/>
          <w:sz w:val="24"/>
          <w:szCs w:val="16"/>
        </w:rPr>
      </w:pPr>
    </w:p>
    <w:p w:rsidR="00B95211" w:rsidRDefault="001372E8" w:rsidP="00B95211">
      <w:pPr>
        <w:tabs>
          <w:tab w:val="left" w:pos="6663"/>
        </w:tabs>
        <w:jc w:val="both"/>
        <w:rPr>
          <w:rFonts w:ascii="Tahoma" w:hAnsi="Tahoma" w:cs="Tahoma"/>
          <w:b/>
          <w:sz w:val="24"/>
          <w:szCs w:val="16"/>
          <w:u w:val="single"/>
        </w:rPr>
      </w:pPr>
      <w:r>
        <w:rPr>
          <w:rFonts w:ascii="Tahoma" w:hAnsi="Tahoma" w:cs="Tahoma"/>
          <w:b/>
          <w:sz w:val="24"/>
          <w:szCs w:val="16"/>
          <w:u w:val="single"/>
        </w:rPr>
        <w:lastRenderedPageBreak/>
        <w:t>Zu Tagesordnungspunkt 5</w:t>
      </w:r>
    </w:p>
    <w:p w:rsidR="001372E8" w:rsidRPr="001372E8" w:rsidRDefault="00CD1E03" w:rsidP="00B95211">
      <w:pPr>
        <w:tabs>
          <w:tab w:val="left" w:pos="6663"/>
        </w:tabs>
        <w:jc w:val="both"/>
        <w:rPr>
          <w:rFonts w:ascii="Tahoma" w:hAnsi="Tahoma" w:cs="Tahoma"/>
          <w:b/>
          <w:sz w:val="24"/>
          <w:szCs w:val="16"/>
          <w:u w:val="single"/>
        </w:rPr>
      </w:pPr>
      <w:r>
        <w:rPr>
          <w:rFonts w:ascii="Tahoma" w:hAnsi="Tahoma" w:cs="Tahoma"/>
          <w:b/>
          <w:sz w:val="24"/>
          <w:szCs w:val="16"/>
          <w:u w:val="single"/>
        </w:rPr>
        <w:t>Mitfahrerbänke</w:t>
      </w:r>
    </w:p>
    <w:p w:rsidR="001372E8" w:rsidRDefault="001372E8" w:rsidP="00B95211">
      <w:pPr>
        <w:tabs>
          <w:tab w:val="left" w:pos="6663"/>
        </w:tabs>
        <w:jc w:val="both"/>
        <w:rPr>
          <w:rFonts w:ascii="Tahoma" w:hAnsi="Tahoma" w:cs="Tahoma"/>
          <w:sz w:val="24"/>
          <w:szCs w:val="16"/>
        </w:rPr>
      </w:pPr>
    </w:p>
    <w:p w:rsidR="001372E8" w:rsidRDefault="004551BA" w:rsidP="00B95211">
      <w:pPr>
        <w:tabs>
          <w:tab w:val="left" w:pos="6663"/>
        </w:tabs>
        <w:jc w:val="both"/>
        <w:rPr>
          <w:rFonts w:ascii="Tahoma" w:hAnsi="Tahoma" w:cs="Tahoma"/>
          <w:sz w:val="24"/>
          <w:szCs w:val="16"/>
        </w:rPr>
      </w:pPr>
      <w:r>
        <w:rPr>
          <w:rFonts w:ascii="Tahoma" w:hAnsi="Tahoma" w:cs="Tahoma"/>
          <w:sz w:val="24"/>
          <w:szCs w:val="16"/>
        </w:rPr>
        <w:t xml:space="preserve">In seiner Sitzung am 11. März 2019 hatte der Gemeinderat beschlossen, zwei Mitfahrerbänke aufzustellen, die von der Sparkasse Westerwald-Sieg bezuschußt werden. Inzwischen hat die Sparkasse 2.600 € dafür überwiesen. Der Gemeinderat beschließt, zwei Mitfahrerbänke bei der Fa. Gebr. Pfeiffer, die die Bänke auch für den Kreis Altenkirchen herstellen, zu bestellen und die dabei durch die Zuschüsse nicht gedeckten Kosten, z. B. für die Aufstellung der Bänke zu übernehmen. </w:t>
      </w:r>
    </w:p>
    <w:p w:rsidR="001372E8" w:rsidRDefault="001372E8" w:rsidP="00B95211">
      <w:pPr>
        <w:tabs>
          <w:tab w:val="left" w:pos="6663"/>
        </w:tabs>
        <w:jc w:val="both"/>
        <w:rPr>
          <w:rFonts w:ascii="Tahoma" w:hAnsi="Tahoma" w:cs="Tahoma"/>
          <w:sz w:val="24"/>
          <w:szCs w:val="16"/>
        </w:rPr>
      </w:pPr>
    </w:p>
    <w:p w:rsidR="004551BA" w:rsidRDefault="004551BA" w:rsidP="004551BA">
      <w:pPr>
        <w:jc w:val="both"/>
        <w:rPr>
          <w:rFonts w:ascii="Tahoma" w:hAnsi="Tahoma" w:cs="Tahoma"/>
          <w:b/>
          <w:sz w:val="24"/>
          <w:szCs w:val="24"/>
          <w:u w:val="single"/>
        </w:rPr>
      </w:pPr>
      <w:r>
        <w:rPr>
          <w:rFonts w:ascii="Tahoma" w:hAnsi="Tahoma" w:cs="Tahoma"/>
          <w:b/>
          <w:sz w:val="24"/>
          <w:szCs w:val="24"/>
          <w:u w:val="single"/>
        </w:rPr>
        <w:t>Zu Tagesordnungspunkt 6</w:t>
      </w:r>
    </w:p>
    <w:p w:rsidR="004551BA" w:rsidRDefault="004551BA" w:rsidP="004551BA">
      <w:pPr>
        <w:jc w:val="both"/>
        <w:rPr>
          <w:rFonts w:ascii="Tahoma" w:hAnsi="Tahoma" w:cs="Tahoma"/>
          <w:b/>
          <w:sz w:val="24"/>
          <w:szCs w:val="24"/>
          <w:u w:val="single"/>
        </w:rPr>
      </w:pPr>
      <w:r>
        <w:rPr>
          <w:rFonts w:ascii="Tahoma" w:hAnsi="Tahoma" w:cs="Tahoma"/>
          <w:b/>
          <w:sz w:val="24"/>
          <w:szCs w:val="24"/>
          <w:u w:val="single"/>
        </w:rPr>
        <w:t>Internetangelegenheiten</w:t>
      </w:r>
    </w:p>
    <w:p w:rsidR="004551BA" w:rsidRDefault="004551BA" w:rsidP="004551BA">
      <w:pPr>
        <w:jc w:val="both"/>
        <w:rPr>
          <w:rFonts w:ascii="Tahoma" w:hAnsi="Tahoma" w:cs="Tahoma"/>
          <w:b/>
          <w:sz w:val="24"/>
          <w:szCs w:val="24"/>
          <w:u w:val="single"/>
        </w:rPr>
      </w:pPr>
    </w:p>
    <w:p w:rsidR="004551BA" w:rsidRDefault="004551BA" w:rsidP="004551BA">
      <w:pPr>
        <w:jc w:val="both"/>
        <w:rPr>
          <w:rFonts w:ascii="Tahoma" w:hAnsi="Tahoma" w:cs="Tahoma"/>
          <w:bCs/>
          <w:sz w:val="24"/>
          <w:szCs w:val="24"/>
        </w:rPr>
      </w:pPr>
      <w:r>
        <w:rPr>
          <w:rFonts w:ascii="Tahoma" w:hAnsi="Tahoma" w:cs="Tahoma"/>
          <w:bCs/>
          <w:sz w:val="24"/>
          <w:szCs w:val="24"/>
        </w:rPr>
        <w:t xml:space="preserve">Die Fa. Page &amp; Paper, bei der die Gemeinde Hosting und Management </w:t>
      </w:r>
      <w:r w:rsidR="00F96EDF">
        <w:rPr>
          <w:rFonts w:ascii="Tahoma" w:hAnsi="Tahoma" w:cs="Tahoma"/>
          <w:bCs/>
          <w:sz w:val="24"/>
          <w:szCs w:val="24"/>
        </w:rPr>
        <w:t>ihrer Web-Präsenz hat, teilt mit</w:t>
      </w:r>
      <w:r w:rsidR="00CE051B">
        <w:rPr>
          <w:rFonts w:ascii="Tahoma" w:hAnsi="Tahoma" w:cs="Tahoma"/>
          <w:bCs/>
          <w:sz w:val="24"/>
          <w:szCs w:val="24"/>
        </w:rPr>
        <w:t>,</w:t>
      </w:r>
      <w:r w:rsidR="00F96EDF">
        <w:rPr>
          <w:rFonts w:ascii="Tahoma" w:hAnsi="Tahoma" w:cs="Tahoma"/>
          <w:bCs/>
          <w:sz w:val="24"/>
          <w:szCs w:val="24"/>
        </w:rPr>
        <w:t xml:space="preserve"> das</w:t>
      </w:r>
      <w:r w:rsidR="00CE051B">
        <w:rPr>
          <w:rFonts w:ascii="Tahoma" w:hAnsi="Tahoma" w:cs="Tahoma"/>
          <w:bCs/>
          <w:sz w:val="24"/>
          <w:szCs w:val="24"/>
        </w:rPr>
        <w:t>s</w:t>
      </w:r>
      <w:r w:rsidR="00F96EDF">
        <w:rPr>
          <w:rFonts w:ascii="Tahoma" w:hAnsi="Tahoma" w:cs="Tahoma"/>
          <w:bCs/>
          <w:sz w:val="24"/>
          <w:szCs w:val="24"/>
        </w:rPr>
        <w:t xml:space="preserve"> eine neue Version installiert werden muss. Ohne ein Upgrade kann die Seite nicht mehr betrieben werden. Daher beschließt der Gemeinderat ein Upgrade auf TYPO3 v8 zu einem Festpreis von 500,00 € bei Page &amp; Paper zu beauftragen.</w:t>
      </w:r>
    </w:p>
    <w:p w:rsidR="00F96EDF" w:rsidRDefault="00F96EDF" w:rsidP="004551BA">
      <w:pPr>
        <w:jc w:val="both"/>
        <w:rPr>
          <w:rFonts w:ascii="Tahoma" w:hAnsi="Tahoma" w:cs="Tahoma"/>
          <w:bCs/>
          <w:sz w:val="24"/>
          <w:szCs w:val="24"/>
        </w:rPr>
      </w:pPr>
    </w:p>
    <w:p w:rsidR="00F96EDF" w:rsidRDefault="00F96EDF" w:rsidP="00F96EDF">
      <w:pPr>
        <w:jc w:val="both"/>
        <w:rPr>
          <w:rFonts w:ascii="Tahoma" w:hAnsi="Tahoma" w:cs="Tahoma"/>
          <w:b/>
          <w:sz w:val="24"/>
          <w:szCs w:val="24"/>
          <w:u w:val="single"/>
        </w:rPr>
      </w:pPr>
      <w:r>
        <w:rPr>
          <w:rFonts w:ascii="Tahoma" w:hAnsi="Tahoma" w:cs="Tahoma"/>
          <w:b/>
          <w:sz w:val="24"/>
          <w:szCs w:val="24"/>
          <w:u w:val="single"/>
        </w:rPr>
        <w:t>Zu Tagesordnungspunkt 7</w:t>
      </w:r>
    </w:p>
    <w:p w:rsidR="00F96EDF" w:rsidRDefault="00F96EDF" w:rsidP="00F96EDF">
      <w:pPr>
        <w:jc w:val="both"/>
        <w:rPr>
          <w:rFonts w:ascii="Tahoma" w:hAnsi="Tahoma" w:cs="Tahoma"/>
          <w:b/>
          <w:sz w:val="24"/>
          <w:szCs w:val="24"/>
          <w:u w:val="single"/>
        </w:rPr>
      </w:pPr>
      <w:r>
        <w:rPr>
          <w:rFonts w:ascii="Tahoma" w:hAnsi="Tahoma" w:cs="Tahoma"/>
          <w:b/>
          <w:sz w:val="24"/>
          <w:szCs w:val="24"/>
          <w:u w:val="single"/>
        </w:rPr>
        <w:t>Bau eines Radwegstückes entlang der K 29</w:t>
      </w:r>
    </w:p>
    <w:p w:rsidR="00F96EDF" w:rsidRDefault="00F96EDF" w:rsidP="00F96EDF">
      <w:pPr>
        <w:jc w:val="both"/>
        <w:rPr>
          <w:rFonts w:ascii="Tahoma" w:hAnsi="Tahoma" w:cs="Tahoma"/>
          <w:b/>
          <w:sz w:val="24"/>
          <w:szCs w:val="24"/>
          <w:u w:val="single"/>
        </w:rPr>
      </w:pPr>
    </w:p>
    <w:p w:rsidR="00B35412" w:rsidRDefault="00F96EDF" w:rsidP="00F96EDF">
      <w:pPr>
        <w:jc w:val="both"/>
        <w:rPr>
          <w:rFonts w:ascii="Tahoma" w:hAnsi="Tahoma" w:cs="Tahoma"/>
          <w:bCs/>
          <w:sz w:val="24"/>
          <w:szCs w:val="24"/>
        </w:rPr>
      </w:pPr>
      <w:r>
        <w:rPr>
          <w:rFonts w:ascii="Tahoma" w:hAnsi="Tahoma" w:cs="Tahoma"/>
          <w:bCs/>
          <w:sz w:val="24"/>
          <w:szCs w:val="24"/>
        </w:rPr>
        <w:t xml:space="preserve">Der Kreisausschuss hat den Bau des Lückenschlusses des </w:t>
      </w:r>
      <w:proofErr w:type="spellStart"/>
      <w:r>
        <w:rPr>
          <w:rFonts w:ascii="Tahoma" w:hAnsi="Tahoma" w:cs="Tahoma"/>
          <w:bCs/>
          <w:sz w:val="24"/>
          <w:szCs w:val="24"/>
        </w:rPr>
        <w:t>Elkenrother</w:t>
      </w:r>
      <w:proofErr w:type="spellEnd"/>
      <w:r>
        <w:rPr>
          <w:rFonts w:ascii="Tahoma" w:hAnsi="Tahoma" w:cs="Tahoma"/>
          <w:bCs/>
          <w:sz w:val="24"/>
          <w:szCs w:val="24"/>
        </w:rPr>
        <w:t xml:space="preserve">-Plateau-Radwanderweges entlang der K 29 beschlossen. </w:t>
      </w:r>
      <w:r w:rsidR="00B35412">
        <w:rPr>
          <w:rFonts w:ascii="Tahoma" w:hAnsi="Tahoma" w:cs="Tahoma"/>
          <w:bCs/>
          <w:sz w:val="24"/>
          <w:szCs w:val="24"/>
        </w:rPr>
        <w:t>Vom Ortsausgang</w:t>
      </w:r>
      <w:r w:rsidR="00CE051B">
        <w:rPr>
          <w:rFonts w:ascii="Tahoma" w:hAnsi="Tahoma" w:cs="Tahoma"/>
          <w:bCs/>
          <w:sz w:val="24"/>
          <w:szCs w:val="24"/>
        </w:rPr>
        <w:t xml:space="preserve"> Langenbach an der K 29</w:t>
      </w:r>
      <w:r w:rsidR="00B35412">
        <w:rPr>
          <w:rFonts w:ascii="Tahoma" w:hAnsi="Tahoma" w:cs="Tahoma"/>
          <w:bCs/>
          <w:sz w:val="24"/>
          <w:szCs w:val="24"/>
        </w:rPr>
        <w:t xml:space="preserve"> bis zu diesem Lückenschluss müsste auch noch ein Radweg angelegt werden, zumal dort der Rheinland-Pfalz-Radweg ausgewiesen ist.</w:t>
      </w:r>
    </w:p>
    <w:p w:rsidR="00B35412" w:rsidRDefault="0010146B" w:rsidP="00F96EDF">
      <w:pPr>
        <w:jc w:val="both"/>
        <w:rPr>
          <w:rFonts w:ascii="Tahoma" w:hAnsi="Tahoma" w:cs="Tahoma"/>
          <w:bCs/>
          <w:sz w:val="24"/>
          <w:szCs w:val="24"/>
        </w:rPr>
      </w:pPr>
      <w:r>
        <w:rPr>
          <w:rFonts w:ascii="Tahoma" w:hAnsi="Tahoma" w:cs="Tahoma"/>
          <w:bCs/>
          <w:sz w:val="24"/>
          <w:szCs w:val="24"/>
        </w:rPr>
        <w:t xml:space="preserve">Entlang des Erdwalles für das Baugebiet „Ober dem Großen Garten“ könnte ein Teilstück des fehlenden Radweges auf dem im Eigentum der Gemeinde stehende Gelände gebaut werden. </w:t>
      </w:r>
    </w:p>
    <w:p w:rsidR="0010146B" w:rsidRPr="00F96EDF" w:rsidRDefault="0010146B" w:rsidP="00F96EDF">
      <w:pPr>
        <w:jc w:val="both"/>
        <w:rPr>
          <w:rFonts w:ascii="Tahoma" w:hAnsi="Tahoma" w:cs="Tahoma"/>
          <w:bCs/>
          <w:sz w:val="24"/>
          <w:szCs w:val="24"/>
        </w:rPr>
      </w:pPr>
      <w:r>
        <w:rPr>
          <w:rFonts w:ascii="Tahoma" w:hAnsi="Tahoma" w:cs="Tahoma"/>
          <w:bCs/>
          <w:sz w:val="24"/>
          <w:szCs w:val="24"/>
        </w:rPr>
        <w:t>Der Gemeinderat bittet die Verbandsgemeinde Bad Marienberg einen entsprechenden Zuschussantrag zu stellen.</w:t>
      </w:r>
    </w:p>
    <w:p w:rsidR="00F96EDF" w:rsidRPr="00F96EDF" w:rsidRDefault="00F96EDF" w:rsidP="00F96EDF">
      <w:pPr>
        <w:jc w:val="both"/>
        <w:rPr>
          <w:rFonts w:ascii="Tahoma" w:hAnsi="Tahoma" w:cs="Tahoma"/>
          <w:sz w:val="24"/>
          <w:szCs w:val="24"/>
          <w:u w:val="single"/>
        </w:rPr>
      </w:pPr>
    </w:p>
    <w:p w:rsidR="00B95211" w:rsidRDefault="001B1F4D" w:rsidP="00B95211">
      <w:pPr>
        <w:tabs>
          <w:tab w:val="left" w:pos="6663"/>
        </w:tabs>
        <w:jc w:val="both"/>
        <w:rPr>
          <w:rFonts w:ascii="Tahoma" w:hAnsi="Tahoma" w:cs="Tahoma"/>
          <w:b/>
          <w:bCs/>
          <w:sz w:val="24"/>
          <w:szCs w:val="16"/>
          <w:u w:val="single"/>
        </w:rPr>
      </w:pPr>
      <w:r>
        <w:rPr>
          <w:rFonts w:ascii="Tahoma" w:hAnsi="Tahoma" w:cs="Tahoma"/>
          <w:b/>
          <w:bCs/>
          <w:sz w:val="24"/>
          <w:szCs w:val="16"/>
          <w:u w:val="single"/>
        </w:rPr>
        <w:t>Zu Tagesordnungspunkt 8</w:t>
      </w:r>
    </w:p>
    <w:p w:rsidR="001B1F4D" w:rsidRDefault="001B1F4D" w:rsidP="00B95211">
      <w:pPr>
        <w:tabs>
          <w:tab w:val="left" w:pos="6663"/>
        </w:tabs>
        <w:jc w:val="both"/>
        <w:rPr>
          <w:rFonts w:ascii="Tahoma" w:hAnsi="Tahoma" w:cs="Tahoma"/>
          <w:b/>
          <w:bCs/>
          <w:sz w:val="24"/>
          <w:szCs w:val="16"/>
          <w:u w:val="single"/>
        </w:rPr>
      </w:pPr>
      <w:r>
        <w:rPr>
          <w:rFonts w:ascii="Tahoma" w:hAnsi="Tahoma" w:cs="Tahoma"/>
          <w:b/>
          <w:bCs/>
          <w:sz w:val="24"/>
          <w:szCs w:val="16"/>
          <w:u w:val="single"/>
        </w:rPr>
        <w:t>Gemeindeanteil an der Teilsanierung der L 285</w:t>
      </w:r>
    </w:p>
    <w:p w:rsidR="001B1F4D" w:rsidRDefault="001B1F4D" w:rsidP="00B95211">
      <w:pPr>
        <w:tabs>
          <w:tab w:val="left" w:pos="6663"/>
        </w:tabs>
        <w:jc w:val="both"/>
        <w:rPr>
          <w:rFonts w:ascii="Tahoma" w:hAnsi="Tahoma" w:cs="Tahoma"/>
          <w:b/>
          <w:bCs/>
          <w:sz w:val="24"/>
          <w:szCs w:val="16"/>
          <w:u w:val="single"/>
        </w:rPr>
      </w:pPr>
    </w:p>
    <w:p w:rsidR="001B1F4D" w:rsidRDefault="001B1F4D" w:rsidP="00B95211">
      <w:pPr>
        <w:tabs>
          <w:tab w:val="left" w:pos="6663"/>
        </w:tabs>
        <w:jc w:val="both"/>
        <w:rPr>
          <w:rFonts w:ascii="Tahoma" w:hAnsi="Tahoma" w:cs="Tahoma"/>
          <w:sz w:val="24"/>
          <w:szCs w:val="16"/>
        </w:rPr>
      </w:pPr>
      <w:r>
        <w:rPr>
          <w:rFonts w:ascii="Tahoma" w:hAnsi="Tahoma" w:cs="Tahoma"/>
          <w:sz w:val="24"/>
          <w:szCs w:val="16"/>
        </w:rPr>
        <w:t>Der Landesbetrieb Mobilität Diez (LBM) plant eine Teilsanierung der L 285 im September. Dabei fallen auch Kosten für die Gemeinde im Bereich des Sägewerkes Koch an. Weiterhin soll die Einfahrt zum Schulweg ausgebessert werden. Der Gemeinderat stimmt diesen Maßnahmen zu. Die ungedeckten Kosten sollen den liquiden Mitteln entnommen werden.</w:t>
      </w:r>
    </w:p>
    <w:p w:rsidR="001B1F4D" w:rsidRDefault="001B1F4D" w:rsidP="00B95211">
      <w:pPr>
        <w:tabs>
          <w:tab w:val="left" w:pos="6663"/>
        </w:tabs>
        <w:jc w:val="both"/>
        <w:rPr>
          <w:rFonts w:ascii="Tahoma" w:hAnsi="Tahoma" w:cs="Tahoma"/>
          <w:sz w:val="24"/>
          <w:szCs w:val="16"/>
        </w:rPr>
      </w:pPr>
    </w:p>
    <w:p w:rsidR="009B5CA2" w:rsidRDefault="009B5CA2" w:rsidP="009B5CA2">
      <w:pPr>
        <w:tabs>
          <w:tab w:val="left" w:pos="6663"/>
        </w:tabs>
        <w:jc w:val="both"/>
        <w:rPr>
          <w:rFonts w:ascii="Tahoma" w:hAnsi="Tahoma" w:cs="Tahoma"/>
          <w:b/>
          <w:bCs/>
          <w:sz w:val="24"/>
          <w:szCs w:val="16"/>
          <w:u w:val="single"/>
        </w:rPr>
      </w:pPr>
      <w:r>
        <w:rPr>
          <w:rFonts w:ascii="Tahoma" w:hAnsi="Tahoma" w:cs="Tahoma"/>
          <w:b/>
          <w:bCs/>
          <w:sz w:val="24"/>
          <w:szCs w:val="16"/>
          <w:u w:val="single"/>
        </w:rPr>
        <w:t>Zu Tagesordnungspunkt 9</w:t>
      </w:r>
    </w:p>
    <w:p w:rsidR="009B5CA2" w:rsidRDefault="009B5CA2" w:rsidP="009B5CA2">
      <w:pPr>
        <w:tabs>
          <w:tab w:val="left" w:pos="6663"/>
        </w:tabs>
        <w:jc w:val="both"/>
        <w:rPr>
          <w:rFonts w:ascii="Tahoma" w:hAnsi="Tahoma" w:cs="Tahoma"/>
          <w:b/>
          <w:bCs/>
          <w:sz w:val="24"/>
          <w:szCs w:val="16"/>
          <w:u w:val="single"/>
        </w:rPr>
      </w:pPr>
      <w:r>
        <w:rPr>
          <w:rFonts w:ascii="Tahoma" w:hAnsi="Tahoma" w:cs="Tahoma"/>
          <w:b/>
          <w:bCs/>
          <w:sz w:val="24"/>
          <w:szCs w:val="16"/>
          <w:u w:val="single"/>
        </w:rPr>
        <w:t>Genehmigung von Spendeneingängen</w:t>
      </w:r>
    </w:p>
    <w:p w:rsidR="00E65A68" w:rsidRDefault="00E65A68" w:rsidP="009B5CA2">
      <w:pPr>
        <w:tabs>
          <w:tab w:val="left" w:pos="6663"/>
        </w:tabs>
        <w:jc w:val="both"/>
        <w:rPr>
          <w:rFonts w:ascii="Tahoma" w:hAnsi="Tahoma" w:cs="Tahoma"/>
          <w:sz w:val="24"/>
          <w:szCs w:val="16"/>
        </w:rPr>
      </w:pPr>
    </w:p>
    <w:p w:rsidR="009B5CA2" w:rsidRDefault="00801AC4" w:rsidP="009B5CA2">
      <w:pPr>
        <w:tabs>
          <w:tab w:val="left" w:pos="6663"/>
        </w:tabs>
        <w:jc w:val="both"/>
        <w:rPr>
          <w:rFonts w:ascii="Tahoma" w:hAnsi="Tahoma" w:cs="Tahoma"/>
          <w:sz w:val="24"/>
          <w:szCs w:val="16"/>
        </w:rPr>
      </w:pPr>
      <w:r>
        <w:rPr>
          <w:rFonts w:ascii="Tahoma" w:hAnsi="Tahoma" w:cs="Tahoma"/>
          <w:sz w:val="24"/>
          <w:szCs w:val="16"/>
        </w:rPr>
        <w:t>Der Förderverein der Gemeindebücherei und die Kreissparkasse Westerwald-Sieg haben jeweils Geldbeträge der Gemeindebücherei gespendet. Der Gemeinderat stimmt den Spenden zu.</w:t>
      </w:r>
    </w:p>
    <w:p w:rsidR="00801AC4" w:rsidRDefault="00801AC4" w:rsidP="009B5CA2">
      <w:pPr>
        <w:tabs>
          <w:tab w:val="left" w:pos="6663"/>
        </w:tabs>
        <w:jc w:val="both"/>
        <w:rPr>
          <w:rFonts w:ascii="Tahoma" w:hAnsi="Tahoma" w:cs="Tahoma"/>
          <w:sz w:val="24"/>
          <w:szCs w:val="16"/>
        </w:rPr>
      </w:pPr>
    </w:p>
    <w:p w:rsidR="00E65A68" w:rsidRDefault="00E65A68" w:rsidP="009B5CA2">
      <w:pPr>
        <w:tabs>
          <w:tab w:val="left" w:pos="6663"/>
        </w:tabs>
        <w:jc w:val="both"/>
        <w:rPr>
          <w:rFonts w:ascii="Tahoma" w:hAnsi="Tahoma" w:cs="Tahoma"/>
          <w:b/>
          <w:bCs/>
          <w:sz w:val="24"/>
          <w:szCs w:val="16"/>
          <w:u w:val="single"/>
        </w:rPr>
      </w:pPr>
    </w:p>
    <w:p w:rsidR="00E65A68" w:rsidRDefault="00E65A68" w:rsidP="009B5CA2">
      <w:pPr>
        <w:tabs>
          <w:tab w:val="left" w:pos="6663"/>
        </w:tabs>
        <w:jc w:val="both"/>
        <w:rPr>
          <w:rFonts w:ascii="Tahoma" w:hAnsi="Tahoma" w:cs="Tahoma"/>
          <w:b/>
          <w:bCs/>
          <w:sz w:val="24"/>
          <w:szCs w:val="16"/>
          <w:u w:val="single"/>
        </w:rPr>
      </w:pPr>
    </w:p>
    <w:p w:rsidR="00E65A68" w:rsidRDefault="00E65A68" w:rsidP="009B5CA2">
      <w:pPr>
        <w:tabs>
          <w:tab w:val="left" w:pos="6663"/>
        </w:tabs>
        <w:jc w:val="both"/>
        <w:rPr>
          <w:rFonts w:ascii="Tahoma" w:hAnsi="Tahoma" w:cs="Tahoma"/>
          <w:b/>
          <w:bCs/>
          <w:sz w:val="24"/>
          <w:szCs w:val="16"/>
          <w:u w:val="single"/>
        </w:rPr>
      </w:pPr>
    </w:p>
    <w:p w:rsidR="00E65A68" w:rsidRDefault="00E65A68" w:rsidP="009B5CA2">
      <w:pPr>
        <w:tabs>
          <w:tab w:val="left" w:pos="6663"/>
        </w:tabs>
        <w:jc w:val="both"/>
        <w:rPr>
          <w:rFonts w:ascii="Tahoma" w:hAnsi="Tahoma" w:cs="Tahoma"/>
          <w:b/>
          <w:bCs/>
          <w:sz w:val="24"/>
          <w:szCs w:val="16"/>
          <w:u w:val="single"/>
        </w:rPr>
      </w:pPr>
    </w:p>
    <w:p w:rsidR="00E65A68" w:rsidRDefault="00E65A68" w:rsidP="009B5CA2">
      <w:pPr>
        <w:tabs>
          <w:tab w:val="left" w:pos="6663"/>
        </w:tabs>
        <w:jc w:val="both"/>
        <w:rPr>
          <w:rFonts w:ascii="Tahoma" w:hAnsi="Tahoma" w:cs="Tahoma"/>
          <w:b/>
          <w:bCs/>
          <w:sz w:val="24"/>
          <w:szCs w:val="16"/>
          <w:u w:val="single"/>
        </w:rPr>
      </w:pPr>
    </w:p>
    <w:p w:rsidR="00801AC4" w:rsidRDefault="00801AC4" w:rsidP="009B5CA2">
      <w:pPr>
        <w:tabs>
          <w:tab w:val="left" w:pos="6663"/>
        </w:tabs>
        <w:jc w:val="both"/>
        <w:rPr>
          <w:rFonts w:ascii="Tahoma" w:hAnsi="Tahoma" w:cs="Tahoma"/>
          <w:b/>
          <w:bCs/>
          <w:sz w:val="24"/>
          <w:szCs w:val="16"/>
          <w:u w:val="single"/>
        </w:rPr>
      </w:pPr>
      <w:r>
        <w:rPr>
          <w:rFonts w:ascii="Tahoma" w:hAnsi="Tahoma" w:cs="Tahoma"/>
          <w:b/>
          <w:bCs/>
          <w:sz w:val="24"/>
          <w:szCs w:val="16"/>
          <w:u w:val="single"/>
        </w:rPr>
        <w:lastRenderedPageBreak/>
        <w:t>Zu Tagesordnungspunkt 10</w:t>
      </w:r>
    </w:p>
    <w:p w:rsidR="00801AC4" w:rsidRDefault="00801AC4" w:rsidP="009B5CA2">
      <w:pPr>
        <w:tabs>
          <w:tab w:val="left" w:pos="6663"/>
        </w:tabs>
        <w:jc w:val="both"/>
        <w:rPr>
          <w:rFonts w:ascii="Tahoma" w:hAnsi="Tahoma" w:cs="Tahoma"/>
          <w:b/>
          <w:bCs/>
          <w:sz w:val="24"/>
          <w:szCs w:val="16"/>
          <w:u w:val="single"/>
        </w:rPr>
      </w:pPr>
      <w:r>
        <w:rPr>
          <w:rFonts w:ascii="Tahoma" w:hAnsi="Tahoma" w:cs="Tahoma"/>
          <w:b/>
          <w:bCs/>
          <w:sz w:val="24"/>
          <w:szCs w:val="16"/>
          <w:u w:val="single"/>
        </w:rPr>
        <w:t xml:space="preserve">Ermächtigungsbeschluss zum Verkauf von Bauplätzen </w:t>
      </w:r>
      <w:proofErr w:type="gramStart"/>
      <w:r>
        <w:rPr>
          <w:rFonts w:ascii="Tahoma" w:hAnsi="Tahoma" w:cs="Tahoma"/>
          <w:b/>
          <w:bCs/>
          <w:sz w:val="24"/>
          <w:szCs w:val="16"/>
          <w:u w:val="single"/>
        </w:rPr>
        <w:t>im  Baugebiet</w:t>
      </w:r>
      <w:proofErr w:type="gramEnd"/>
      <w:r>
        <w:rPr>
          <w:rFonts w:ascii="Tahoma" w:hAnsi="Tahoma" w:cs="Tahoma"/>
          <w:b/>
          <w:bCs/>
          <w:sz w:val="24"/>
          <w:szCs w:val="16"/>
          <w:u w:val="single"/>
        </w:rPr>
        <w:t xml:space="preserve"> „Ober dem Großen Garten“</w:t>
      </w:r>
    </w:p>
    <w:p w:rsidR="00801AC4" w:rsidRDefault="00801AC4" w:rsidP="009B5CA2">
      <w:pPr>
        <w:tabs>
          <w:tab w:val="left" w:pos="6663"/>
        </w:tabs>
        <w:jc w:val="both"/>
        <w:rPr>
          <w:rFonts w:ascii="Tahoma" w:hAnsi="Tahoma" w:cs="Tahoma"/>
          <w:b/>
          <w:bCs/>
          <w:sz w:val="24"/>
          <w:szCs w:val="16"/>
          <w:u w:val="single"/>
        </w:rPr>
      </w:pPr>
    </w:p>
    <w:p w:rsidR="00801AC4" w:rsidRDefault="00801AC4" w:rsidP="009B5CA2">
      <w:pPr>
        <w:tabs>
          <w:tab w:val="left" w:pos="6663"/>
        </w:tabs>
        <w:jc w:val="both"/>
        <w:rPr>
          <w:rFonts w:ascii="Tahoma" w:hAnsi="Tahoma" w:cs="Tahoma"/>
          <w:sz w:val="24"/>
          <w:szCs w:val="16"/>
        </w:rPr>
      </w:pPr>
      <w:r>
        <w:rPr>
          <w:rFonts w:ascii="Tahoma" w:hAnsi="Tahoma" w:cs="Tahoma"/>
          <w:sz w:val="24"/>
          <w:szCs w:val="16"/>
        </w:rPr>
        <w:t>Der Gemeinderat stimmt der, von Ortsbürgermeister Schneider vorgetragenen Beschlussvorlage, zu.</w:t>
      </w:r>
    </w:p>
    <w:p w:rsidR="00801AC4" w:rsidRDefault="00801AC4" w:rsidP="009B5CA2">
      <w:pPr>
        <w:tabs>
          <w:tab w:val="left" w:pos="6663"/>
        </w:tabs>
        <w:jc w:val="both"/>
        <w:rPr>
          <w:rFonts w:ascii="Tahoma" w:hAnsi="Tahoma" w:cs="Tahoma"/>
          <w:sz w:val="24"/>
          <w:szCs w:val="16"/>
        </w:rPr>
      </w:pPr>
      <w:bookmarkStart w:id="3" w:name="_GoBack"/>
      <w:bookmarkEnd w:id="3"/>
    </w:p>
    <w:p w:rsidR="00801AC4" w:rsidRDefault="0056553A" w:rsidP="009B5CA2">
      <w:pPr>
        <w:tabs>
          <w:tab w:val="left" w:pos="6663"/>
        </w:tabs>
        <w:jc w:val="both"/>
        <w:rPr>
          <w:rFonts w:ascii="Tahoma" w:hAnsi="Tahoma" w:cs="Tahoma"/>
          <w:b/>
          <w:bCs/>
          <w:sz w:val="24"/>
          <w:szCs w:val="16"/>
          <w:u w:val="single"/>
        </w:rPr>
      </w:pPr>
      <w:r>
        <w:rPr>
          <w:rFonts w:ascii="Tahoma" w:hAnsi="Tahoma" w:cs="Tahoma"/>
          <w:b/>
          <w:bCs/>
          <w:sz w:val="24"/>
          <w:szCs w:val="16"/>
          <w:u w:val="single"/>
        </w:rPr>
        <w:t>Zu Tagesordnungspunkt 11</w:t>
      </w:r>
    </w:p>
    <w:p w:rsidR="0056553A" w:rsidRDefault="0056553A" w:rsidP="009B5CA2">
      <w:pPr>
        <w:tabs>
          <w:tab w:val="left" w:pos="6663"/>
        </w:tabs>
        <w:jc w:val="both"/>
        <w:rPr>
          <w:rFonts w:ascii="Tahoma" w:hAnsi="Tahoma" w:cs="Tahoma"/>
          <w:b/>
          <w:bCs/>
          <w:sz w:val="24"/>
          <w:szCs w:val="16"/>
          <w:u w:val="single"/>
        </w:rPr>
      </w:pPr>
      <w:r>
        <w:rPr>
          <w:rFonts w:ascii="Tahoma" w:hAnsi="Tahoma" w:cs="Tahoma"/>
          <w:b/>
          <w:bCs/>
          <w:sz w:val="24"/>
          <w:szCs w:val="16"/>
          <w:u w:val="single"/>
        </w:rPr>
        <w:t>Verschiedenes</w:t>
      </w:r>
    </w:p>
    <w:p w:rsidR="0056553A" w:rsidRDefault="0056553A" w:rsidP="009B5CA2">
      <w:pPr>
        <w:tabs>
          <w:tab w:val="left" w:pos="6663"/>
        </w:tabs>
        <w:jc w:val="both"/>
        <w:rPr>
          <w:rFonts w:ascii="Tahoma" w:hAnsi="Tahoma" w:cs="Tahoma"/>
          <w:b/>
          <w:bCs/>
          <w:sz w:val="24"/>
          <w:szCs w:val="16"/>
          <w:u w:val="single"/>
        </w:rPr>
      </w:pPr>
    </w:p>
    <w:p w:rsidR="0056553A" w:rsidRDefault="0056553A" w:rsidP="009B5CA2">
      <w:pPr>
        <w:tabs>
          <w:tab w:val="left" w:pos="6663"/>
        </w:tabs>
        <w:jc w:val="both"/>
        <w:rPr>
          <w:rFonts w:ascii="Tahoma" w:hAnsi="Tahoma" w:cs="Tahoma"/>
          <w:sz w:val="24"/>
          <w:szCs w:val="16"/>
        </w:rPr>
      </w:pPr>
      <w:r>
        <w:rPr>
          <w:rFonts w:ascii="Tahoma" w:hAnsi="Tahoma" w:cs="Tahoma"/>
          <w:sz w:val="24"/>
          <w:szCs w:val="16"/>
        </w:rPr>
        <w:t>Ortsbürgermeister Schneider informiert über die Festsetzung der diesjährigen Umlagen. Die VG-Umlage wurde auf 254.979,00 € und die Kreisumlage auf 351.695 € festgesetzt.</w:t>
      </w:r>
    </w:p>
    <w:p w:rsidR="0056553A" w:rsidRDefault="0056553A" w:rsidP="009B5CA2">
      <w:pPr>
        <w:tabs>
          <w:tab w:val="left" w:pos="6663"/>
        </w:tabs>
        <w:jc w:val="both"/>
        <w:rPr>
          <w:rFonts w:ascii="Tahoma" w:hAnsi="Tahoma" w:cs="Tahoma"/>
          <w:sz w:val="24"/>
          <w:szCs w:val="16"/>
        </w:rPr>
      </w:pPr>
      <w:r>
        <w:rPr>
          <w:rFonts w:ascii="Tahoma" w:hAnsi="Tahoma" w:cs="Tahoma"/>
          <w:sz w:val="24"/>
          <w:szCs w:val="16"/>
        </w:rPr>
        <w:t>Auf Antrag der Gemeinde zur Prüfung von Geschwindigkeitsdämpfenden Maßnahmen an beiden Ortseingängen L 285, werden Geschwindigkeitsprofile vom LBM erstellt. Nach Abschluss der Prüfung erhält die Gemeinde eine Stellungnahme.</w:t>
      </w:r>
    </w:p>
    <w:p w:rsidR="00BE2B7F" w:rsidRDefault="00BE2B7F" w:rsidP="009B5CA2">
      <w:pPr>
        <w:tabs>
          <w:tab w:val="left" w:pos="6663"/>
        </w:tabs>
        <w:jc w:val="both"/>
        <w:rPr>
          <w:rFonts w:ascii="Tahoma" w:hAnsi="Tahoma" w:cs="Tahoma"/>
          <w:sz w:val="24"/>
          <w:szCs w:val="16"/>
        </w:rPr>
      </w:pPr>
    </w:p>
    <w:p w:rsidR="00BE2B7F" w:rsidRDefault="00BE2B7F" w:rsidP="009B5CA2">
      <w:pPr>
        <w:tabs>
          <w:tab w:val="left" w:pos="6663"/>
        </w:tabs>
        <w:jc w:val="both"/>
        <w:rPr>
          <w:rFonts w:ascii="Tahoma" w:hAnsi="Tahoma" w:cs="Tahoma"/>
          <w:b/>
          <w:bCs/>
          <w:sz w:val="24"/>
          <w:szCs w:val="16"/>
          <w:u w:val="single"/>
        </w:rPr>
      </w:pPr>
      <w:r>
        <w:rPr>
          <w:rFonts w:ascii="Tahoma" w:hAnsi="Tahoma" w:cs="Tahoma"/>
          <w:b/>
          <w:bCs/>
          <w:sz w:val="24"/>
          <w:szCs w:val="16"/>
          <w:u w:val="single"/>
        </w:rPr>
        <w:t>Zu Tagesordnungspunkt 14</w:t>
      </w:r>
    </w:p>
    <w:p w:rsidR="00BE2B7F" w:rsidRDefault="00BE2B7F" w:rsidP="009B5CA2">
      <w:pPr>
        <w:tabs>
          <w:tab w:val="left" w:pos="6663"/>
        </w:tabs>
        <w:jc w:val="both"/>
        <w:rPr>
          <w:rFonts w:ascii="Tahoma" w:hAnsi="Tahoma" w:cs="Tahoma"/>
          <w:b/>
          <w:bCs/>
          <w:sz w:val="24"/>
          <w:szCs w:val="16"/>
          <w:u w:val="single"/>
        </w:rPr>
      </w:pPr>
      <w:r>
        <w:rPr>
          <w:rFonts w:ascii="Tahoma" w:hAnsi="Tahoma" w:cs="Tahoma"/>
          <w:b/>
          <w:bCs/>
          <w:sz w:val="24"/>
          <w:szCs w:val="16"/>
          <w:u w:val="single"/>
        </w:rPr>
        <w:t>Bekanntgabe der Beschlüsse im nichtöffentlichen Teil</w:t>
      </w:r>
    </w:p>
    <w:p w:rsidR="00BE2B7F" w:rsidRDefault="00BE2B7F" w:rsidP="009B5CA2">
      <w:pPr>
        <w:tabs>
          <w:tab w:val="left" w:pos="6663"/>
        </w:tabs>
        <w:jc w:val="both"/>
        <w:rPr>
          <w:rFonts w:ascii="Tahoma" w:hAnsi="Tahoma" w:cs="Tahoma"/>
          <w:b/>
          <w:bCs/>
          <w:sz w:val="24"/>
          <w:szCs w:val="16"/>
          <w:u w:val="single"/>
        </w:rPr>
      </w:pPr>
    </w:p>
    <w:p w:rsidR="00BE2B7F" w:rsidRPr="00BE2B7F" w:rsidRDefault="00BE2B7F" w:rsidP="009B5CA2">
      <w:pPr>
        <w:tabs>
          <w:tab w:val="left" w:pos="6663"/>
        </w:tabs>
        <w:jc w:val="both"/>
        <w:rPr>
          <w:rFonts w:ascii="Tahoma" w:hAnsi="Tahoma" w:cs="Tahoma"/>
          <w:sz w:val="24"/>
          <w:szCs w:val="16"/>
        </w:rPr>
      </w:pPr>
      <w:r>
        <w:rPr>
          <w:rFonts w:ascii="Tahoma" w:hAnsi="Tahoma" w:cs="Tahoma"/>
          <w:sz w:val="24"/>
          <w:szCs w:val="16"/>
        </w:rPr>
        <w:t>Ortsbürgermeister Schneider gibt die Beschlüsse aus dem nichtöffentlichen Teil bekannt.</w:t>
      </w:r>
    </w:p>
    <w:p w:rsidR="009B5CA2" w:rsidRPr="009B5CA2" w:rsidRDefault="009B5CA2" w:rsidP="009B5CA2">
      <w:pPr>
        <w:tabs>
          <w:tab w:val="left" w:pos="6663"/>
        </w:tabs>
        <w:jc w:val="both"/>
        <w:rPr>
          <w:rFonts w:ascii="Tahoma" w:hAnsi="Tahoma" w:cs="Tahoma"/>
          <w:b/>
          <w:bCs/>
          <w:sz w:val="24"/>
          <w:szCs w:val="16"/>
          <w:u w:val="single"/>
        </w:rPr>
      </w:pPr>
    </w:p>
    <w:p w:rsidR="009B5CA2" w:rsidRDefault="009B5CA2" w:rsidP="009B5CA2">
      <w:pPr>
        <w:tabs>
          <w:tab w:val="left" w:pos="6663"/>
        </w:tabs>
        <w:jc w:val="right"/>
        <w:rPr>
          <w:rFonts w:ascii="Tahoma" w:hAnsi="Tahoma" w:cs="Tahoma"/>
          <w:sz w:val="24"/>
          <w:szCs w:val="16"/>
        </w:rPr>
      </w:pPr>
    </w:p>
    <w:p w:rsidR="00521599" w:rsidRDefault="00521599">
      <w:pPr>
        <w:tabs>
          <w:tab w:val="left" w:pos="6663"/>
        </w:tabs>
        <w:jc w:val="both"/>
        <w:rPr>
          <w:rFonts w:ascii="Tahoma" w:hAnsi="Tahoma" w:cs="Tahoma"/>
          <w:sz w:val="24"/>
          <w:szCs w:val="16"/>
        </w:rPr>
      </w:pPr>
      <w:r>
        <w:rPr>
          <w:rFonts w:ascii="Tahoma" w:hAnsi="Tahoma" w:cs="Tahoma"/>
          <w:sz w:val="24"/>
          <w:szCs w:val="16"/>
        </w:rPr>
        <w:t>Der Vorsitzende und Schriftführer:</w:t>
      </w:r>
    </w:p>
    <w:p w:rsidR="00521599" w:rsidRDefault="00521599">
      <w:pPr>
        <w:pStyle w:val="Textkrper21"/>
        <w:rPr>
          <w:rFonts w:ascii="Tahoma" w:hAnsi="Tahoma" w:cs="Tahoma"/>
          <w:i w:val="0"/>
          <w:szCs w:val="16"/>
        </w:rPr>
      </w:pPr>
    </w:p>
    <w:p w:rsidR="00521599" w:rsidRDefault="00521599">
      <w:pPr>
        <w:pStyle w:val="Textkrper21"/>
        <w:rPr>
          <w:rFonts w:ascii="Tahoma" w:hAnsi="Tahoma" w:cs="Tahoma"/>
          <w:i w:val="0"/>
          <w:szCs w:val="16"/>
        </w:rPr>
      </w:pPr>
    </w:p>
    <w:p w:rsidR="00521599" w:rsidRDefault="00521599">
      <w:pPr>
        <w:tabs>
          <w:tab w:val="left" w:pos="6946"/>
        </w:tabs>
        <w:jc w:val="both"/>
        <w:rPr>
          <w:rFonts w:ascii="Tahoma" w:hAnsi="Tahoma" w:cs="Tahoma"/>
          <w:sz w:val="24"/>
          <w:szCs w:val="16"/>
        </w:rPr>
      </w:pPr>
      <w:r>
        <w:rPr>
          <w:rFonts w:ascii="Tahoma" w:hAnsi="Tahoma" w:cs="Tahoma"/>
          <w:sz w:val="24"/>
          <w:szCs w:val="16"/>
        </w:rPr>
        <w:t>Ortsbürgermeister</w:t>
      </w:r>
    </w:p>
    <w:sectPr w:rsidR="00521599" w:rsidSect="00180556">
      <w:pgSz w:w="11907" w:h="16840" w:code="9"/>
      <w:pgMar w:top="85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15:restartNumberingAfterBreak="0">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4" w15:restartNumberingAfterBreak="0">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5" w15:restartNumberingAfterBreak="0">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6" w15:restartNumberingAfterBreak="0">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8" w15:restartNumberingAfterBreak="0">
    <w:nsid w:val="4D032953"/>
    <w:multiLevelType w:val="hybridMultilevel"/>
    <w:tmpl w:val="90300418"/>
    <w:lvl w:ilvl="0" w:tplc="C4627BAA">
      <w:start w:val="1"/>
      <w:numFmt w:val="lowerLetter"/>
      <w:lvlText w:val="%1)"/>
      <w:lvlJc w:val="left"/>
      <w:pPr>
        <w:ind w:left="2940" w:hanging="360"/>
      </w:pPr>
      <w:rPr>
        <w:rFonts w:hint="default"/>
      </w:rPr>
    </w:lvl>
    <w:lvl w:ilvl="1" w:tplc="04070019" w:tentative="1">
      <w:start w:val="1"/>
      <w:numFmt w:val="lowerLetter"/>
      <w:lvlText w:val="%2."/>
      <w:lvlJc w:val="left"/>
      <w:pPr>
        <w:ind w:left="3660" w:hanging="360"/>
      </w:pPr>
    </w:lvl>
    <w:lvl w:ilvl="2" w:tplc="0407001B" w:tentative="1">
      <w:start w:val="1"/>
      <w:numFmt w:val="lowerRoman"/>
      <w:lvlText w:val="%3."/>
      <w:lvlJc w:val="right"/>
      <w:pPr>
        <w:ind w:left="4380" w:hanging="180"/>
      </w:pPr>
    </w:lvl>
    <w:lvl w:ilvl="3" w:tplc="0407000F" w:tentative="1">
      <w:start w:val="1"/>
      <w:numFmt w:val="decimal"/>
      <w:lvlText w:val="%4."/>
      <w:lvlJc w:val="left"/>
      <w:pPr>
        <w:ind w:left="5100" w:hanging="360"/>
      </w:pPr>
    </w:lvl>
    <w:lvl w:ilvl="4" w:tplc="04070019" w:tentative="1">
      <w:start w:val="1"/>
      <w:numFmt w:val="lowerLetter"/>
      <w:lvlText w:val="%5."/>
      <w:lvlJc w:val="left"/>
      <w:pPr>
        <w:ind w:left="5820" w:hanging="360"/>
      </w:pPr>
    </w:lvl>
    <w:lvl w:ilvl="5" w:tplc="0407001B" w:tentative="1">
      <w:start w:val="1"/>
      <w:numFmt w:val="lowerRoman"/>
      <w:lvlText w:val="%6."/>
      <w:lvlJc w:val="right"/>
      <w:pPr>
        <w:ind w:left="6540" w:hanging="180"/>
      </w:pPr>
    </w:lvl>
    <w:lvl w:ilvl="6" w:tplc="0407000F" w:tentative="1">
      <w:start w:val="1"/>
      <w:numFmt w:val="decimal"/>
      <w:lvlText w:val="%7."/>
      <w:lvlJc w:val="left"/>
      <w:pPr>
        <w:ind w:left="7260" w:hanging="360"/>
      </w:pPr>
    </w:lvl>
    <w:lvl w:ilvl="7" w:tplc="04070019" w:tentative="1">
      <w:start w:val="1"/>
      <w:numFmt w:val="lowerLetter"/>
      <w:lvlText w:val="%8."/>
      <w:lvlJc w:val="left"/>
      <w:pPr>
        <w:ind w:left="7980" w:hanging="360"/>
      </w:pPr>
    </w:lvl>
    <w:lvl w:ilvl="8" w:tplc="0407001B" w:tentative="1">
      <w:start w:val="1"/>
      <w:numFmt w:val="lowerRoman"/>
      <w:lvlText w:val="%9."/>
      <w:lvlJc w:val="right"/>
      <w:pPr>
        <w:ind w:left="8700" w:hanging="180"/>
      </w:pPr>
    </w:lvl>
  </w:abstractNum>
  <w:abstractNum w:abstractNumId="9" w15:restartNumberingAfterBreak="0">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0" w15:restartNumberingAfterBreak="0">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1" w15:restartNumberingAfterBreak="0">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num w:numId="1">
    <w:abstractNumId w:val="1"/>
  </w:num>
  <w:num w:numId="2">
    <w:abstractNumId w:val="6"/>
  </w:num>
  <w:num w:numId="3">
    <w:abstractNumId w:val="0"/>
  </w:num>
  <w:num w:numId="4">
    <w:abstractNumId w:val="10"/>
  </w:num>
  <w:num w:numId="5">
    <w:abstractNumId w:val="7"/>
  </w:num>
  <w:num w:numId="6">
    <w:abstractNumId w:val="3"/>
  </w:num>
  <w:num w:numId="7">
    <w:abstractNumId w:val="5"/>
  </w:num>
  <w:num w:numId="8">
    <w:abstractNumId w:val="2"/>
  </w:num>
  <w:num w:numId="9">
    <w:abstractNumId w:val="11"/>
  </w:num>
  <w:num w:numId="10">
    <w:abstractNumId w:val="4"/>
  </w:num>
  <w:num w:numId="11">
    <w:abstractNumId w:val="12"/>
  </w:num>
  <w:num w:numId="12">
    <w:abstractNumId w:val="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30"/>
    <w:rsid w:val="000211A7"/>
    <w:rsid w:val="00035190"/>
    <w:rsid w:val="00041A88"/>
    <w:rsid w:val="00047641"/>
    <w:rsid w:val="00055100"/>
    <w:rsid w:val="00057258"/>
    <w:rsid w:val="00060228"/>
    <w:rsid w:val="00083C27"/>
    <w:rsid w:val="00084094"/>
    <w:rsid w:val="000855A0"/>
    <w:rsid w:val="000A3786"/>
    <w:rsid w:val="000A3C27"/>
    <w:rsid w:val="000B4A5B"/>
    <w:rsid w:val="000C6D22"/>
    <w:rsid w:val="00100F24"/>
    <w:rsid w:val="0010146B"/>
    <w:rsid w:val="00104EB2"/>
    <w:rsid w:val="00113E3E"/>
    <w:rsid w:val="00115965"/>
    <w:rsid w:val="001216E9"/>
    <w:rsid w:val="001319A7"/>
    <w:rsid w:val="001372E8"/>
    <w:rsid w:val="0016303E"/>
    <w:rsid w:val="00180556"/>
    <w:rsid w:val="00184334"/>
    <w:rsid w:val="00187112"/>
    <w:rsid w:val="00192711"/>
    <w:rsid w:val="001938BA"/>
    <w:rsid w:val="0019745D"/>
    <w:rsid w:val="001A0E4F"/>
    <w:rsid w:val="001B1F4D"/>
    <w:rsid w:val="001C2C84"/>
    <w:rsid w:val="001C5F4F"/>
    <w:rsid w:val="001D0A1F"/>
    <w:rsid w:val="001D5950"/>
    <w:rsid w:val="001E18FE"/>
    <w:rsid w:val="001E2974"/>
    <w:rsid w:val="001F01B0"/>
    <w:rsid w:val="002122C5"/>
    <w:rsid w:val="002149A8"/>
    <w:rsid w:val="002246E2"/>
    <w:rsid w:val="0022776A"/>
    <w:rsid w:val="00231C49"/>
    <w:rsid w:val="0023292B"/>
    <w:rsid w:val="002428DE"/>
    <w:rsid w:val="002436BE"/>
    <w:rsid w:val="00246C46"/>
    <w:rsid w:val="002602F9"/>
    <w:rsid w:val="0026245D"/>
    <w:rsid w:val="00281F64"/>
    <w:rsid w:val="00290DC2"/>
    <w:rsid w:val="002A0D14"/>
    <w:rsid w:val="002B0F86"/>
    <w:rsid w:val="002B334F"/>
    <w:rsid w:val="002B4983"/>
    <w:rsid w:val="002B49B0"/>
    <w:rsid w:val="002B6BF4"/>
    <w:rsid w:val="002C74BA"/>
    <w:rsid w:val="002D0C57"/>
    <w:rsid w:val="002D3387"/>
    <w:rsid w:val="002E3097"/>
    <w:rsid w:val="002E61D2"/>
    <w:rsid w:val="002F1811"/>
    <w:rsid w:val="002F2791"/>
    <w:rsid w:val="00302A63"/>
    <w:rsid w:val="00306B32"/>
    <w:rsid w:val="00331578"/>
    <w:rsid w:val="0033615C"/>
    <w:rsid w:val="00345507"/>
    <w:rsid w:val="00357353"/>
    <w:rsid w:val="003655BC"/>
    <w:rsid w:val="003B09B0"/>
    <w:rsid w:val="003C0E42"/>
    <w:rsid w:val="003D316A"/>
    <w:rsid w:val="003E7F88"/>
    <w:rsid w:val="003F2FC1"/>
    <w:rsid w:val="00416F20"/>
    <w:rsid w:val="00440038"/>
    <w:rsid w:val="004479FE"/>
    <w:rsid w:val="004551BA"/>
    <w:rsid w:val="00460D13"/>
    <w:rsid w:val="004732BE"/>
    <w:rsid w:val="00476539"/>
    <w:rsid w:val="00477943"/>
    <w:rsid w:val="004932C9"/>
    <w:rsid w:val="004946A7"/>
    <w:rsid w:val="004C0251"/>
    <w:rsid w:val="004C177B"/>
    <w:rsid w:val="004D016C"/>
    <w:rsid w:val="004F6B46"/>
    <w:rsid w:val="00501B5C"/>
    <w:rsid w:val="00510271"/>
    <w:rsid w:val="00515B25"/>
    <w:rsid w:val="00521599"/>
    <w:rsid w:val="00534051"/>
    <w:rsid w:val="00542AF8"/>
    <w:rsid w:val="0055309B"/>
    <w:rsid w:val="0056553A"/>
    <w:rsid w:val="00571DE5"/>
    <w:rsid w:val="005724CA"/>
    <w:rsid w:val="00572547"/>
    <w:rsid w:val="00574529"/>
    <w:rsid w:val="00585C6A"/>
    <w:rsid w:val="005901BB"/>
    <w:rsid w:val="005963C3"/>
    <w:rsid w:val="005A5DFB"/>
    <w:rsid w:val="005B52F2"/>
    <w:rsid w:val="005B6846"/>
    <w:rsid w:val="005C1931"/>
    <w:rsid w:val="005C3CEB"/>
    <w:rsid w:val="005C5615"/>
    <w:rsid w:val="005C5BC6"/>
    <w:rsid w:val="005D2A33"/>
    <w:rsid w:val="005E3384"/>
    <w:rsid w:val="005E68E1"/>
    <w:rsid w:val="005F3E1E"/>
    <w:rsid w:val="00604F52"/>
    <w:rsid w:val="00614D63"/>
    <w:rsid w:val="00616B95"/>
    <w:rsid w:val="006241BC"/>
    <w:rsid w:val="00637717"/>
    <w:rsid w:val="0066270B"/>
    <w:rsid w:val="006700C1"/>
    <w:rsid w:val="006730A0"/>
    <w:rsid w:val="006801C8"/>
    <w:rsid w:val="00684F27"/>
    <w:rsid w:val="00697D89"/>
    <w:rsid w:val="006A3FF5"/>
    <w:rsid w:val="006A52BA"/>
    <w:rsid w:val="006B04CC"/>
    <w:rsid w:val="006B20A8"/>
    <w:rsid w:val="006C2281"/>
    <w:rsid w:val="006C48FD"/>
    <w:rsid w:val="006D037C"/>
    <w:rsid w:val="006E00F9"/>
    <w:rsid w:val="006E0E5D"/>
    <w:rsid w:val="006E2A6E"/>
    <w:rsid w:val="006E4523"/>
    <w:rsid w:val="006F1807"/>
    <w:rsid w:val="006F28DF"/>
    <w:rsid w:val="00710403"/>
    <w:rsid w:val="007211A9"/>
    <w:rsid w:val="0072144B"/>
    <w:rsid w:val="00735F1D"/>
    <w:rsid w:val="0074648B"/>
    <w:rsid w:val="00754E5A"/>
    <w:rsid w:val="0078244C"/>
    <w:rsid w:val="00784151"/>
    <w:rsid w:val="007A3B51"/>
    <w:rsid w:val="007B6FAF"/>
    <w:rsid w:val="007C0EDA"/>
    <w:rsid w:val="007C31CC"/>
    <w:rsid w:val="007D3217"/>
    <w:rsid w:val="007E1D62"/>
    <w:rsid w:val="007E2143"/>
    <w:rsid w:val="007E2D32"/>
    <w:rsid w:val="007E44A7"/>
    <w:rsid w:val="007F1220"/>
    <w:rsid w:val="00801AC4"/>
    <w:rsid w:val="00806A38"/>
    <w:rsid w:val="00810492"/>
    <w:rsid w:val="008121C2"/>
    <w:rsid w:val="0082764E"/>
    <w:rsid w:val="0084293B"/>
    <w:rsid w:val="00855821"/>
    <w:rsid w:val="00855DCB"/>
    <w:rsid w:val="00861C38"/>
    <w:rsid w:val="00862C09"/>
    <w:rsid w:val="00870483"/>
    <w:rsid w:val="00881595"/>
    <w:rsid w:val="00886233"/>
    <w:rsid w:val="008B02FA"/>
    <w:rsid w:val="008B37A3"/>
    <w:rsid w:val="008B56CE"/>
    <w:rsid w:val="008D3FDF"/>
    <w:rsid w:val="008D6B98"/>
    <w:rsid w:val="008E3497"/>
    <w:rsid w:val="008F2818"/>
    <w:rsid w:val="008F3E65"/>
    <w:rsid w:val="009107C6"/>
    <w:rsid w:val="0091172D"/>
    <w:rsid w:val="0092094C"/>
    <w:rsid w:val="00920D42"/>
    <w:rsid w:val="00926A76"/>
    <w:rsid w:val="00930930"/>
    <w:rsid w:val="00936138"/>
    <w:rsid w:val="00936D65"/>
    <w:rsid w:val="009416B6"/>
    <w:rsid w:val="00946063"/>
    <w:rsid w:val="00950321"/>
    <w:rsid w:val="00971D6E"/>
    <w:rsid w:val="009B2463"/>
    <w:rsid w:val="009B3177"/>
    <w:rsid w:val="009B5B52"/>
    <w:rsid w:val="009B5CA2"/>
    <w:rsid w:val="009B7B5C"/>
    <w:rsid w:val="009D0D7B"/>
    <w:rsid w:val="009E0A81"/>
    <w:rsid w:val="009E1D94"/>
    <w:rsid w:val="009E4698"/>
    <w:rsid w:val="009E6E98"/>
    <w:rsid w:val="009F0681"/>
    <w:rsid w:val="009F4EC3"/>
    <w:rsid w:val="00A05906"/>
    <w:rsid w:val="00A14132"/>
    <w:rsid w:val="00A15CAC"/>
    <w:rsid w:val="00A31478"/>
    <w:rsid w:val="00A57C71"/>
    <w:rsid w:val="00A83328"/>
    <w:rsid w:val="00A907B0"/>
    <w:rsid w:val="00AB732D"/>
    <w:rsid w:val="00AC28C5"/>
    <w:rsid w:val="00AC511A"/>
    <w:rsid w:val="00AE261A"/>
    <w:rsid w:val="00AF1A2B"/>
    <w:rsid w:val="00B12D16"/>
    <w:rsid w:val="00B131FF"/>
    <w:rsid w:val="00B13FC5"/>
    <w:rsid w:val="00B16E60"/>
    <w:rsid w:val="00B22377"/>
    <w:rsid w:val="00B2344F"/>
    <w:rsid w:val="00B273AE"/>
    <w:rsid w:val="00B35412"/>
    <w:rsid w:val="00B36D8C"/>
    <w:rsid w:val="00B4781B"/>
    <w:rsid w:val="00B504F7"/>
    <w:rsid w:val="00B526D1"/>
    <w:rsid w:val="00B54571"/>
    <w:rsid w:val="00B630C4"/>
    <w:rsid w:val="00B67A3E"/>
    <w:rsid w:val="00B72579"/>
    <w:rsid w:val="00B80B73"/>
    <w:rsid w:val="00B857D5"/>
    <w:rsid w:val="00B94F3C"/>
    <w:rsid w:val="00B95211"/>
    <w:rsid w:val="00BB3AFD"/>
    <w:rsid w:val="00BC0408"/>
    <w:rsid w:val="00BD4BB0"/>
    <w:rsid w:val="00BD7228"/>
    <w:rsid w:val="00BE1762"/>
    <w:rsid w:val="00BE2B7F"/>
    <w:rsid w:val="00C0641D"/>
    <w:rsid w:val="00C202A4"/>
    <w:rsid w:val="00C36513"/>
    <w:rsid w:val="00C40148"/>
    <w:rsid w:val="00C4493C"/>
    <w:rsid w:val="00C51E2B"/>
    <w:rsid w:val="00C5243A"/>
    <w:rsid w:val="00C7274D"/>
    <w:rsid w:val="00C765B4"/>
    <w:rsid w:val="00CB0CE9"/>
    <w:rsid w:val="00CB2C7C"/>
    <w:rsid w:val="00CC062C"/>
    <w:rsid w:val="00CC178A"/>
    <w:rsid w:val="00CC3B30"/>
    <w:rsid w:val="00CD1E03"/>
    <w:rsid w:val="00CE051B"/>
    <w:rsid w:val="00CF62C9"/>
    <w:rsid w:val="00D021DE"/>
    <w:rsid w:val="00D029BD"/>
    <w:rsid w:val="00D06B88"/>
    <w:rsid w:val="00D11CE4"/>
    <w:rsid w:val="00D26231"/>
    <w:rsid w:val="00D50E62"/>
    <w:rsid w:val="00D52432"/>
    <w:rsid w:val="00D52B22"/>
    <w:rsid w:val="00D53A8F"/>
    <w:rsid w:val="00D61F11"/>
    <w:rsid w:val="00D674C5"/>
    <w:rsid w:val="00D720AE"/>
    <w:rsid w:val="00D857DB"/>
    <w:rsid w:val="00D86471"/>
    <w:rsid w:val="00D91940"/>
    <w:rsid w:val="00DA71FB"/>
    <w:rsid w:val="00DC120E"/>
    <w:rsid w:val="00DD72C0"/>
    <w:rsid w:val="00DE4E5F"/>
    <w:rsid w:val="00DF7772"/>
    <w:rsid w:val="00E01538"/>
    <w:rsid w:val="00E32E46"/>
    <w:rsid w:val="00E4128B"/>
    <w:rsid w:val="00E65A68"/>
    <w:rsid w:val="00E86513"/>
    <w:rsid w:val="00E879E1"/>
    <w:rsid w:val="00E906FF"/>
    <w:rsid w:val="00EA679F"/>
    <w:rsid w:val="00EA687C"/>
    <w:rsid w:val="00ED0918"/>
    <w:rsid w:val="00ED46BD"/>
    <w:rsid w:val="00EE3315"/>
    <w:rsid w:val="00EF466A"/>
    <w:rsid w:val="00F033FB"/>
    <w:rsid w:val="00F034B8"/>
    <w:rsid w:val="00F05957"/>
    <w:rsid w:val="00F06565"/>
    <w:rsid w:val="00F12267"/>
    <w:rsid w:val="00F141C1"/>
    <w:rsid w:val="00F1492E"/>
    <w:rsid w:val="00F1770B"/>
    <w:rsid w:val="00F17EB7"/>
    <w:rsid w:val="00F22640"/>
    <w:rsid w:val="00F35A77"/>
    <w:rsid w:val="00F728CC"/>
    <w:rsid w:val="00F740A0"/>
    <w:rsid w:val="00F776A1"/>
    <w:rsid w:val="00F848A2"/>
    <w:rsid w:val="00F96EDF"/>
    <w:rsid w:val="00FB081A"/>
    <w:rsid w:val="00FB2305"/>
    <w:rsid w:val="00FC09E4"/>
    <w:rsid w:val="00FC29AF"/>
    <w:rsid w:val="00FC5BAE"/>
    <w:rsid w:val="00FC5E7D"/>
    <w:rsid w:val="00FD321E"/>
    <w:rsid w:val="00FE09C4"/>
    <w:rsid w:val="00FE0D6D"/>
    <w:rsid w:val="00FE1986"/>
    <w:rsid w:val="00FE3D06"/>
    <w:rsid w:val="00FE5B81"/>
    <w:rsid w:val="00FE7263"/>
    <w:rsid w:val="00FF0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5DDE0"/>
  <w15:docId w15:val="{E162FF06-11C8-4B3A-985D-397FD607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16B6"/>
    <w:pPr>
      <w:overflowPunct w:val="0"/>
      <w:autoSpaceDE w:val="0"/>
      <w:autoSpaceDN w:val="0"/>
      <w:adjustRightInd w:val="0"/>
      <w:textAlignment w:val="baseline"/>
    </w:pPr>
  </w:style>
  <w:style w:type="paragraph" w:styleId="berschrift1">
    <w:name w:val="heading 1"/>
    <w:basedOn w:val="Standard"/>
    <w:next w:val="Standard"/>
    <w:qFormat/>
    <w:rsid w:val="00180556"/>
    <w:pPr>
      <w:keepNext/>
      <w:jc w:val="both"/>
      <w:outlineLvl w:val="0"/>
    </w:pPr>
    <w:rPr>
      <w:rFonts w:ascii="Comic Sans MS" w:hAnsi="Comic Sans MS"/>
      <w:b/>
      <w:i/>
      <w:sz w:val="24"/>
    </w:rPr>
  </w:style>
  <w:style w:type="paragraph" w:styleId="berschrift2">
    <w:name w:val="heading 2"/>
    <w:basedOn w:val="Standard"/>
    <w:next w:val="Standard"/>
    <w:qFormat/>
    <w:rsid w:val="00180556"/>
    <w:pPr>
      <w:keepNext/>
      <w:outlineLvl w:val="1"/>
    </w:pPr>
    <w:rPr>
      <w:rFonts w:ascii="Comic Sans MS" w:hAnsi="Comic Sans MS"/>
      <w:b/>
      <w:i/>
      <w:sz w:val="24"/>
      <w:u w:val="single"/>
    </w:rPr>
  </w:style>
  <w:style w:type="paragraph" w:styleId="berschrift3">
    <w:name w:val="heading 3"/>
    <w:basedOn w:val="Standard"/>
    <w:next w:val="Standard"/>
    <w:link w:val="berschrift3Zchn"/>
    <w:qFormat/>
    <w:rsid w:val="00180556"/>
    <w:pPr>
      <w:keepNext/>
      <w:outlineLvl w:val="2"/>
    </w:pPr>
    <w:rPr>
      <w:rFonts w:ascii="Comic Sans MS" w:hAnsi="Comic Sans MS"/>
      <w:b/>
      <w:i/>
      <w:sz w:val="24"/>
    </w:rPr>
  </w:style>
  <w:style w:type="paragraph" w:styleId="berschrift4">
    <w:name w:val="heading 4"/>
    <w:basedOn w:val="Standard"/>
    <w:next w:val="Standard"/>
    <w:link w:val="berschrift4Zchn"/>
    <w:qFormat/>
    <w:rsid w:val="00180556"/>
    <w:pPr>
      <w:keepNext/>
      <w:outlineLvl w:val="3"/>
    </w:pPr>
    <w:rPr>
      <w:rFonts w:ascii="Comic Sans MS" w:hAnsi="Comic Sans MS"/>
      <w:i/>
      <w:sz w:val="24"/>
    </w:rPr>
  </w:style>
  <w:style w:type="paragraph" w:styleId="berschrift5">
    <w:name w:val="heading 5"/>
    <w:basedOn w:val="Standard"/>
    <w:next w:val="Standard"/>
    <w:qFormat/>
    <w:rsid w:val="00180556"/>
    <w:pPr>
      <w:keepNext/>
      <w:jc w:val="both"/>
      <w:outlineLvl w:val="4"/>
    </w:pPr>
    <w:rPr>
      <w:rFonts w:ascii="Comic Sans MS" w:hAnsi="Comic Sans MS"/>
      <w:b/>
      <w:i/>
      <w:sz w:val="24"/>
      <w:u w:val="single"/>
    </w:rPr>
  </w:style>
  <w:style w:type="paragraph" w:styleId="berschrift6">
    <w:name w:val="heading 6"/>
    <w:basedOn w:val="Standard"/>
    <w:next w:val="Standard"/>
    <w:qFormat/>
    <w:rsid w:val="00180556"/>
    <w:pPr>
      <w:keepNext/>
      <w:jc w:val="both"/>
      <w:outlineLvl w:val="5"/>
    </w:pPr>
    <w:rPr>
      <w:rFonts w:ascii="Comic Sans MS" w:hAnsi="Comic Sans MS"/>
      <w:i/>
      <w:sz w:val="26"/>
    </w:rPr>
  </w:style>
  <w:style w:type="paragraph" w:styleId="berschrift7">
    <w:name w:val="heading 7"/>
    <w:basedOn w:val="Standard"/>
    <w:next w:val="Standard"/>
    <w:link w:val="berschrift7Zchn"/>
    <w:qFormat/>
    <w:rsid w:val="00180556"/>
    <w:pPr>
      <w:keepNext/>
      <w:widowControl w:val="0"/>
      <w:ind w:left="426"/>
      <w:outlineLvl w:val="6"/>
    </w:pPr>
    <w:rPr>
      <w:rFonts w:ascii="Comic Sans MS" w:hAnsi="Comic Sans MS"/>
      <w:i/>
      <w:sz w:val="24"/>
    </w:rPr>
  </w:style>
  <w:style w:type="paragraph" w:styleId="berschrift8">
    <w:name w:val="heading 8"/>
    <w:basedOn w:val="Standard"/>
    <w:next w:val="Standard"/>
    <w:qFormat/>
    <w:rsid w:val="00180556"/>
    <w:pPr>
      <w:keepNext/>
      <w:jc w:val="right"/>
      <w:outlineLvl w:val="7"/>
    </w:pPr>
    <w:rPr>
      <w:rFonts w:ascii="Comic Sans MS" w:hAnsi="Comic Sans MS"/>
      <w:i/>
      <w:sz w:val="24"/>
    </w:rPr>
  </w:style>
  <w:style w:type="paragraph" w:styleId="berschrift9">
    <w:name w:val="heading 9"/>
    <w:basedOn w:val="Standard"/>
    <w:next w:val="Standard"/>
    <w:qFormat/>
    <w:rsid w:val="00180556"/>
    <w:pPr>
      <w:keepNext/>
      <w:ind w:left="426"/>
      <w:jc w:val="right"/>
      <w:outlineLvl w:val="8"/>
    </w:pPr>
    <w:rPr>
      <w:rFonts w:ascii="Comic Sans MS" w:hAnsi="Comic Sans MS"/>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80556"/>
    <w:rPr>
      <w:rFonts w:ascii="Comic Sans MS" w:hAnsi="Comic Sans MS"/>
      <w:i/>
      <w:sz w:val="24"/>
    </w:rPr>
  </w:style>
  <w:style w:type="paragraph" w:customStyle="1" w:styleId="Textkrper21">
    <w:name w:val="Textkörper 21"/>
    <w:basedOn w:val="Standard"/>
    <w:rsid w:val="00180556"/>
    <w:pPr>
      <w:jc w:val="both"/>
    </w:pPr>
    <w:rPr>
      <w:rFonts w:ascii="Comic Sans MS" w:hAnsi="Comic Sans MS"/>
      <w:i/>
      <w:sz w:val="24"/>
    </w:rPr>
  </w:style>
  <w:style w:type="paragraph" w:customStyle="1" w:styleId="Textkrper22">
    <w:name w:val="Textkörper 22"/>
    <w:basedOn w:val="Standard"/>
    <w:rsid w:val="00180556"/>
    <w:pPr>
      <w:ind w:left="426"/>
      <w:jc w:val="both"/>
    </w:pPr>
    <w:rPr>
      <w:rFonts w:ascii="Comic Sans MS" w:hAnsi="Comic Sans MS"/>
      <w:i/>
      <w:sz w:val="24"/>
    </w:rPr>
  </w:style>
  <w:style w:type="paragraph" w:customStyle="1" w:styleId="Textkrper23">
    <w:name w:val="Textkörper 23"/>
    <w:basedOn w:val="Standard"/>
    <w:rsid w:val="00180556"/>
    <w:pPr>
      <w:tabs>
        <w:tab w:val="left" w:pos="6663"/>
      </w:tabs>
    </w:pPr>
    <w:rPr>
      <w:rFonts w:ascii="Comic Sans MS" w:hAnsi="Comic Sans MS"/>
      <w:b/>
      <w:sz w:val="24"/>
    </w:rPr>
  </w:style>
  <w:style w:type="paragraph" w:customStyle="1" w:styleId="Textkrper-Einzug21">
    <w:name w:val="Textkörper-Einzug 21"/>
    <w:basedOn w:val="Standard"/>
    <w:rsid w:val="00180556"/>
    <w:pPr>
      <w:ind w:left="142" w:hanging="142"/>
    </w:pPr>
    <w:rPr>
      <w:rFonts w:ascii="Comic Sans MS" w:hAnsi="Comic Sans MS"/>
      <w:i/>
      <w:sz w:val="24"/>
    </w:rPr>
  </w:style>
  <w:style w:type="paragraph" w:customStyle="1" w:styleId="Textkrper-Einzug31">
    <w:name w:val="Textkörper-Einzug 31"/>
    <w:basedOn w:val="Standard"/>
    <w:rsid w:val="00180556"/>
    <w:pPr>
      <w:ind w:left="426"/>
      <w:jc w:val="both"/>
    </w:pPr>
    <w:rPr>
      <w:rFonts w:ascii="Comic Sans MS" w:hAnsi="Comic Sans MS"/>
      <w:i/>
      <w:sz w:val="24"/>
    </w:rPr>
  </w:style>
  <w:style w:type="paragraph" w:customStyle="1" w:styleId="Textkrper24">
    <w:name w:val="Textkörper 24"/>
    <w:basedOn w:val="Standard"/>
    <w:rsid w:val="00180556"/>
    <w:pPr>
      <w:ind w:left="284"/>
    </w:pPr>
    <w:rPr>
      <w:rFonts w:ascii="Comic Sans MS" w:hAnsi="Comic Sans MS"/>
      <w:i/>
      <w:sz w:val="24"/>
    </w:rPr>
  </w:style>
  <w:style w:type="paragraph" w:customStyle="1" w:styleId="Textkrper25">
    <w:name w:val="Textkörper 25"/>
    <w:basedOn w:val="Standard"/>
    <w:rsid w:val="00180556"/>
    <w:pPr>
      <w:tabs>
        <w:tab w:val="left" w:pos="6663"/>
      </w:tabs>
    </w:pPr>
    <w:rPr>
      <w:rFonts w:ascii="Comic Sans MS" w:hAnsi="Comic Sans MS"/>
      <w:b/>
      <w:i/>
      <w:sz w:val="24"/>
    </w:rPr>
  </w:style>
  <w:style w:type="paragraph" w:customStyle="1" w:styleId="Textkrper26">
    <w:name w:val="Textkörper 26"/>
    <w:basedOn w:val="Standard"/>
    <w:rsid w:val="00180556"/>
    <w:pPr>
      <w:ind w:left="705"/>
    </w:pPr>
    <w:rPr>
      <w:rFonts w:ascii="Comic Sans MS" w:hAnsi="Comic Sans MS"/>
      <w:i/>
      <w:sz w:val="24"/>
    </w:rPr>
  </w:style>
  <w:style w:type="paragraph" w:customStyle="1" w:styleId="Textkrper27">
    <w:name w:val="Textkörper 27"/>
    <w:basedOn w:val="Standard"/>
    <w:rsid w:val="00180556"/>
    <w:rPr>
      <w:rFonts w:ascii="Tahoma" w:hAnsi="Tahoma"/>
      <w:sz w:val="24"/>
    </w:rPr>
  </w:style>
  <w:style w:type="paragraph" w:styleId="Textkrper2">
    <w:name w:val="Body Text 2"/>
    <w:basedOn w:val="Standard"/>
    <w:semiHidden/>
    <w:rsid w:val="00180556"/>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
    <w:rsid w:val="00D53A8F"/>
    <w:rPr>
      <w:rFonts w:ascii="Comic Sans MS" w:hAnsi="Comic Sans MS"/>
      <w:b/>
      <w:i/>
      <w:sz w:val="24"/>
    </w:rPr>
  </w:style>
  <w:style w:type="character" w:customStyle="1" w:styleId="berschrift4Zchn">
    <w:name w:val="Überschrift 4 Zchn"/>
    <w:basedOn w:val="Absatz-Standardschriftart"/>
    <w:link w:val="berschrift4"/>
    <w:rsid w:val="00D53A8F"/>
    <w:rPr>
      <w:rFonts w:ascii="Comic Sans MS" w:hAnsi="Comic Sans MS"/>
      <w:i/>
      <w:sz w:val="24"/>
    </w:rPr>
  </w:style>
  <w:style w:type="character" w:customStyle="1" w:styleId="berschrift7Zchn">
    <w:name w:val="Überschrift 7 Zchn"/>
    <w:basedOn w:val="Absatz-Standardschriftart"/>
    <w:link w:val="berschrift7"/>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 w:type="paragraph" w:styleId="Listenabsatz">
    <w:name w:val="List Paragraph"/>
    <w:basedOn w:val="Standard"/>
    <w:uiPriority w:val="34"/>
    <w:qFormat/>
    <w:rsid w:val="00FB2305"/>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FE4E-C01B-40B1-A8F1-7692323A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Max Weber</cp:lastModifiedBy>
  <cp:revision>3</cp:revision>
  <cp:lastPrinted>2019-08-17T07:39:00Z</cp:lastPrinted>
  <dcterms:created xsi:type="dcterms:W3CDTF">2019-08-17T07:35:00Z</dcterms:created>
  <dcterms:modified xsi:type="dcterms:W3CDTF">2019-08-17T07:39:00Z</dcterms:modified>
</cp:coreProperties>
</file>