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9" w:rsidRDefault="00521599" w:rsidP="004D47BA">
      <w:pPr>
        <w:jc w:val="right"/>
        <w:rPr>
          <w:rFonts w:ascii="Tahoma" w:hAnsi="Tahoma" w:cs="Tahoma"/>
          <w:i/>
          <w:szCs w:val="16"/>
        </w:rPr>
      </w:pPr>
    </w:p>
    <w:p w:rsidR="00FC29AF" w:rsidRPr="004F18C6" w:rsidRDefault="004F18C6" w:rsidP="00FC29AF">
      <w:pPr>
        <w:jc w:val="both"/>
        <w:rPr>
          <w:rFonts w:ascii="Arial" w:hAnsi="Arial" w:cs="Arial"/>
          <w:b/>
          <w:sz w:val="24"/>
          <w:szCs w:val="24"/>
        </w:rPr>
      </w:pPr>
      <w:r w:rsidRPr="004F18C6">
        <w:rPr>
          <w:rFonts w:ascii="Arial" w:hAnsi="Arial" w:cs="Arial"/>
          <w:b/>
          <w:sz w:val="24"/>
          <w:szCs w:val="24"/>
        </w:rPr>
        <w:t>Information über die Gemeinderatssitzung vom 20. November 2017</w:t>
      </w:r>
    </w:p>
    <w:p w:rsidR="004F18C6" w:rsidRDefault="004F18C6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</w:p>
    <w:p w:rsidR="008E6084" w:rsidRPr="004F18C6" w:rsidRDefault="005D6848" w:rsidP="001D4E75">
      <w:pPr>
        <w:pStyle w:val="berschrift21"/>
        <w:jc w:val="both"/>
        <w:rPr>
          <w:rFonts w:ascii="Arial" w:hAnsi="Arial" w:cs="Arial"/>
          <w:i w:val="0"/>
          <w:szCs w:val="16"/>
        </w:rPr>
      </w:pPr>
      <w:r w:rsidRPr="004F18C6">
        <w:rPr>
          <w:rFonts w:ascii="Arial" w:hAnsi="Arial" w:cs="Arial"/>
          <w:i w:val="0"/>
          <w:szCs w:val="16"/>
        </w:rPr>
        <w:t>Zu Tagesordnungspunkt 1</w:t>
      </w:r>
    </w:p>
    <w:p w:rsidR="00BD6DB4" w:rsidRPr="004F18C6" w:rsidRDefault="00BD6DB4" w:rsidP="00BD6DB4">
      <w:pPr>
        <w:pStyle w:val="berschrift31"/>
        <w:rPr>
          <w:rFonts w:ascii="Arial" w:hAnsi="Arial" w:cs="Arial"/>
          <w:bCs/>
          <w:i w:val="0"/>
          <w:iCs/>
          <w:u w:val="single"/>
        </w:rPr>
      </w:pPr>
      <w:r w:rsidRPr="004F18C6">
        <w:rPr>
          <w:rFonts w:ascii="Arial" w:hAnsi="Arial" w:cs="Arial"/>
          <w:bCs/>
          <w:i w:val="0"/>
          <w:iCs/>
          <w:u w:val="single"/>
        </w:rPr>
        <w:t>Forstwirtschaft</w:t>
      </w:r>
    </w:p>
    <w:p w:rsidR="00BD6DB4" w:rsidRPr="004F18C6" w:rsidRDefault="00BD6DB4" w:rsidP="00BD6DB4">
      <w:pPr>
        <w:rPr>
          <w:rFonts w:ascii="Arial" w:hAnsi="Arial" w:cs="Arial"/>
          <w:b/>
          <w:sz w:val="24"/>
          <w:szCs w:val="24"/>
          <w:u w:val="single"/>
        </w:rPr>
      </w:pPr>
      <w:r w:rsidRPr="004F18C6">
        <w:rPr>
          <w:rFonts w:ascii="Arial" w:hAnsi="Arial" w:cs="Arial"/>
          <w:b/>
          <w:sz w:val="24"/>
          <w:szCs w:val="24"/>
          <w:u w:val="single"/>
        </w:rPr>
        <w:t>1.1 Betriebsergebnis 2016</w:t>
      </w:r>
    </w:p>
    <w:p w:rsidR="00BD6DB4" w:rsidRPr="004F18C6" w:rsidRDefault="00BD6DB4" w:rsidP="00BD6DB4">
      <w:pPr>
        <w:rPr>
          <w:rFonts w:ascii="Arial" w:hAnsi="Arial" w:cs="Arial"/>
          <w:b/>
          <w:i/>
          <w:sz w:val="24"/>
          <w:u w:val="single"/>
        </w:rPr>
      </w:pPr>
    </w:p>
    <w:p w:rsidR="00BD6DB4" w:rsidRPr="004F18C6" w:rsidRDefault="00BD6DB4" w:rsidP="00BD6DB4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t xml:space="preserve">Herr </w:t>
      </w:r>
      <w:proofErr w:type="spellStart"/>
      <w:r w:rsidRPr="004F18C6">
        <w:rPr>
          <w:rFonts w:ascii="Arial" w:hAnsi="Arial" w:cs="Arial"/>
          <w:sz w:val="24"/>
          <w:szCs w:val="24"/>
        </w:rPr>
        <w:t>Esper</w:t>
      </w:r>
      <w:proofErr w:type="spellEnd"/>
      <w:r w:rsidRPr="004F18C6">
        <w:rPr>
          <w:rFonts w:ascii="Arial" w:hAnsi="Arial" w:cs="Arial"/>
          <w:sz w:val="24"/>
          <w:szCs w:val="24"/>
        </w:rPr>
        <w:t xml:space="preserve"> unterrichtet den Gemeinderat über das Betriebsergebnis 201</w:t>
      </w:r>
      <w:r w:rsidR="0015236C" w:rsidRPr="004F18C6">
        <w:rPr>
          <w:rFonts w:ascii="Arial" w:hAnsi="Arial" w:cs="Arial"/>
          <w:sz w:val="24"/>
          <w:szCs w:val="24"/>
        </w:rPr>
        <w:t>6</w:t>
      </w:r>
      <w:r w:rsidRPr="004F18C6">
        <w:rPr>
          <w:rFonts w:ascii="Arial" w:hAnsi="Arial" w:cs="Arial"/>
          <w:sz w:val="24"/>
          <w:szCs w:val="24"/>
        </w:rPr>
        <w:t>. Danach wurde ein Überschuss von 11.540 € erwirtschaftet. Der Gemeinderat nimmt das B</w:t>
      </w:r>
      <w:r w:rsidRPr="004F18C6">
        <w:rPr>
          <w:rFonts w:ascii="Arial" w:hAnsi="Arial" w:cs="Arial"/>
          <w:sz w:val="24"/>
          <w:szCs w:val="24"/>
        </w:rPr>
        <w:t>e</w:t>
      </w:r>
      <w:r w:rsidRPr="004F18C6">
        <w:rPr>
          <w:rFonts w:ascii="Arial" w:hAnsi="Arial" w:cs="Arial"/>
          <w:sz w:val="24"/>
          <w:szCs w:val="24"/>
        </w:rPr>
        <w:t>triebsergebnis zur Kenntnis.</w:t>
      </w:r>
    </w:p>
    <w:p w:rsidR="00BD6DB4" w:rsidRPr="004F18C6" w:rsidRDefault="00BD6DB4" w:rsidP="00BD6DB4">
      <w:pPr>
        <w:jc w:val="both"/>
        <w:rPr>
          <w:rFonts w:ascii="Arial" w:hAnsi="Arial" w:cs="Arial"/>
          <w:sz w:val="24"/>
          <w:szCs w:val="24"/>
        </w:rPr>
      </w:pPr>
    </w:p>
    <w:p w:rsidR="00BD6DB4" w:rsidRPr="004F18C6" w:rsidRDefault="00BD6DB4" w:rsidP="00BD6DB4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b/>
          <w:sz w:val="24"/>
          <w:szCs w:val="24"/>
          <w:u w:val="single"/>
        </w:rPr>
        <w:t>1.2 Forstwirtschaftsplan 201</w:t>
      </w:r>
      <w:r w:rsidR="0015236C" w:rsidRPr="004F18C6">
        <w:rPr>
          <w:rFonts w:ascii="Arial" w:hAnsi="Arial" w:cs="Arial"/>
          <w:b/>
          <w:sz w:val="24"/>
          <w:szCs w:val="24"/>
          <w:u w:val="single"/>
        </w:rPr>
        <w:t>8</w:t>
      </w:r>
    </w:p>
    <w:p w:rsidR="00BD6DB4" w:rsidRPr="004F18C6" w:rsidRDefault="00BD6DB4" w:rsidP="00BD6DB4">
      <w:pPr>
        <w:jc w:val="both"/>
        <w:rPr>
          <w:rFonts w:ascii="Arial" w:hAnsi="Arial" w:cs="Arial"/>
          <w:sz w:val="24"/>
          <w:szCs w:val="24"/>
        </w:rPr>
      </w:pPr>
    </w:p>
    <w:p w:rsidR="00BD6DB4" w:rsidRPr="004F18C6" w:rsidRDefault="00BD6DB4" w:rsidP="00BD6DB4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t>Die Planung für 201</w:t>
      </w:r>
      <w:r w:rsidR="0015236C" w:rsidRPr="004F18C6">
        <w:rPr>
          <w:rFonts w:ascii="Arial" w:hAnsi="Arial" w:cs="Arial"/>
          <w:sz w:val="24"/>
          <w:szCs w:val="24"/>
        </w:rPr>
        <w:t>8</w:t>
      </w:r>
      <w:r w:rsidRPr="004F18C6">
        <w:rPr>
          <w:rFonts w:ascii="Arial" w:hAnsi="Arial" w:cs="Arial"/>
          <w:sz w:val="24"/>
          <w:szCs w:val="24"/>
        </w:rPr>
        <w:t xml:space="preserve"> sieht einen Einschlag von 1.134 </w:t>
      </w:r>
      <w:proofErr w:type="spellStart"/>
      <w:r w:rsidRPr="004F18C6">
        <w:rPr>
          <w:rFonts w:ascii="Arial" w:hAnsi="Arial" w:cs="Arial"/>
          <w:sz w:val="24"/>
          <w:szCs w:val="24"/>
        </w:rPr>
        <w:t>Fm</w:t>
      </w:r>
      <w:proofErr w:type="spellEnd"/>
      <w:r w:rsidRPr="004F18C6">
        <w:rPr>
          <w:rFonts w:ascii="Arial" w:hAnsi="Arial" w:cs="Arial"/>
          <w:sz w:val="24"/>
          <w:szCs w:val="24"/>
        </w:rPr>
        <w:t xml:space="preserve"> Holz vor. Der weitere Schwerpunkt liegt auf der Wegeunterhaltung mit einem Betrag von 9.250 €. Der Forstwirtschaftsplan weist einen geplanten Überschuss von 3.288 € aus.</w:t>
      </w:r>
    </w:p>
    <w:p w:rsidR="00BD6DB4" w:rsidRPr="004F18C6" w:rsidRDefault="00BD6DB4" w:rsidP="00BD6DB4">
      <w:pPr>
        <w:jc w:val="both"/>
        <w:rPr>
          <w:rFonts w:ascii="Arial" w:hAnsi="Arial" w:cs="Arial"/>
          <w:sz w:val="24"/>
          <w:szCs w:val="24"/>
        </w:rPr>
      </w:pPr>
    </w:p>
    <w:p w:rsidR="00BD6DB4" w:rsidRPr="004F18C6" w:rsidRDefault="00BD6DB4" w:rsidP="00BD6DB4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t xml:space="preserve">Der Gemeinderat stimmt dem Forstwirtschaftsplan 2018 zu. </w:t>
      </w:r>
    </w:p>
    <w:p w:rsidR="00BD6DB4" w:rsidRPr="004F18C6" w:rsidRDefault="00BD6DB4" w:rsidP="00BD6DB4">
      <w:pPr>
        <w:pStyle w:val="Textkrper"/>
        <w:tabs>
          <w:tab w:val="left" w:pos="6663"/>
        </w:tabs>
        <w:jc w:val="center"/>
        <w:rPr>
          <w:rFonts w:ascii="Arial" w:hAnsi="Arial" w:cs="Arial"/>
          <w:b/>
          <w:i w:val="0"/>
        </w:rPr>
      </w:pPr>
    </w:p>
    <w:p w:rsidR="001D4E75" w:rsidRPr="004F18C6" w:rsidRDefault="00BD6DB4" w:rsidP="001D4E75">
      <w:pPr>
        <w:pStyle w:val="berschrift21"/>
        <w:jc w:val="both"/>
        <w:rPr>
          <w:rFonts w:ascii="Arial" w:hAnsi="Arial" w:cs="Arial"/>
          <w:i w:val="0"/>
          <w:szCs w:val="16"/>
        </w:rPr>
      </w:pPr>
      <w:r w:rsidRPr="004F18C6">
        <w:rPr>
          <w:rFonts w:ascii="Arial" w:hAnsi="Arial" w:cs="Arial"/>
          <w:i w:val="0"/>
          <w:szCs w:val="16"/>
        </w:rPr>
        <w:t>Z</w:t>
      </w:r>
      <w:r w:rsidR="001D4E75" w:rsidRPr="004F18C6">
        <w:rPr>
          <w:rFonts w:ascii="Arial" w:hAnsi="Arial" w:cs="Arial"/>
          <w:i w:val="0"/>
          <w:szCs w:val="16"/>
        </w:rPr>
        <w:t xml:space="preserve">u Tagesordnungspunkt </w:t>
      </w:r>
      <w:r w:rsidR="005D6848" w:rsidRPr="004F18C6">
        <w:rPr>
          <w:rFonts w:ascii="Arial" w:hAnsi="Arial" w:cs="Arial"/>
          <w:i w:val="0"/>
          <w:szCs w:val="16"/>
        </w:rPr>
        <w:t>2</w:t>
      </w:r>
      <w:r w:rsidR="001D4E75" w:rsidRPr="004F18C6">
        <w:rPr>
          <w:rFonts w:ascii="Arial" w:hAnsi="Arial" w:cs="Arial"/>
          <w:i w:val="0"/>
          <w:szCs w:val="16"/>
        </w:rPr>
        <w:t xml:space="preserve"> </w:t>
      </w:r>
    </w:p>
    <w:p w:rsidR="00055774" w:rsidRPr="004F18C6" w:rsidRDefault="00BD6DB4" w:rsidP="000557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18C6">
        <w:rPr>
          <w:rFonts w:ascii="Arial" w:hAnsi="Arial" w:cs="Arial"/>
          <w:b/>
          <w:sz w:val="24"/>
          <w:szCs w:val="24"/>
          <w:u w:val="single"/>
        </w:rPr>
        <w:t>Vorberatung Haushalt 2018</w:t>
      </w:r>
    </w:p>
    <w:p w:rsidR="00055774" w:rsidRPr="004F18C6" w:rsidRDefault="00055774" w:rsidP="0005577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6848" w:rsidRPr="004F18C6" w:rsidRDefault="00BD6DB4" w:rsidP="00055774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t>Ortsbürgermeister Schneider stellt die zu erwartenden Eckpunkte der Einnahmen sowie Ausgaben vor. Für Kindergarten und Grundschule fallen alleine rund 108.000 € an. Auch aus diesem Grund sind für das Haushaltsjahr 2018 keine größeren Inve</w:t>
      </w:r>
      <w:r w:rsidRPr="004F18C6">
        <w:rPr>
          <w:rFonts w:ascii="Arial" w:hAnsi="Arial" w:cs="Arial"/>
          <w:sz w:val="24"/>
          <w:szCs w:val="24"/>
        </w:rPr>
        <w:t>s</w:t>
      </w:r>
      <w:r w:rsidRPr="004F18C6">
        <w:rPr>
          <w:rFonts w:ascii="Arial" w:hAnsi="Arial" w:cs="Arial"/>
          <w:sz w:val="24"/>
          <w:szCs w:val="24"/>
        </w:rPr>
        <w:t>titionen geplant. Der Haushalt wird im Januar 2018, wenn die endgültigen Zahlen vo</w:t>
      </w:r>
      <w:r w:rsidRPr="004F18C6">
        <w:rPr>
          <w:rFonts w:ascii="Arial" w:hAnsi="Arial" w:cs="Arial"/>
          <w:sz w:val="24"/>
          <w:szCs w:val="24"/>
        </w:rPr>
        <w:t>r</w:t>
      </w:r>
      <w:r w:rsidRPr="004F18C6">
        <w:rPr>
          <w:rFonts w:ascii="Arial" w:hAnsi="Arial" w:cs="Arial"/>
          <w:sz w:val="24"/>
          <w:szCs w:val="24"/>
        </w:rPr>
        <w:t>liegen, aufgestellt und beraten.</w:t>
      </w:r>
    </w:p>
    <w:p w:rsidR="00FB2305" w:rsidRPr="004F18C6" w:rsidRDefault="00FB2305" w:rsidP="00FB2305">
      <w:pPr>
        <w:ind w:left="426"/>
        <w:rPr>
          <w:rFonts w:ascii="Arial" w:hAnsi="Arial" w:cs="Arial"/>
          <w:sz w:val="24"/>
        </w:rPr>
      </w:pPr>
    </w:p>
    <w:p w:rsidR="00F414D2" w:rsidRPr="004F18C6" w:rsidRDefault="006801C8" w:rsidP="006E789A">
      <w:pPr>
        <w:tabs>
          <w:tab w:val="left" w:pos="6663"/>
        </w:tabs>
        <w:jc w:val="both"/>
        <w:rPr>
          <w:rFonts w:ascii="Arial" w:hAnsi="Arial" w:cs="Arial"/>
          <w:b/>
          <w:sz w:val="24"/>
          <w:szCs w:val="16"/>
          <w:u w:val="single"/>
        </w:rPr>
      </w:pPr>
      <w:r w:rsidRPr="004F18C6">
        <w:rPr>
          <w:rFonts w:ascii="Arial" w:hAnsi="Arial" w:cs="Arial"/>
          <w:b/>
          <w:sz w:val="24"/>
          <w:szCs w:val="16"/>
          <w:u w:val="single"/>
        </w:rPr>
        <w:t xml:space="preserve">Zu Tagesordnungspunkt </w:t>
      </w:r>
      <w:r w:rsidR="00931689" w:rsidRPr="004F18C6">
        <w:rPr>
          <w:rFonts w:ascii="Arial" w:hAnsi="Arial" w:cs="Arial"/>
          <w:b/>
          <w:sz w:val="24"/>
          <w:szCs w:val="16"/>
          <w:u w:val="single"/>
        </w:rPr>
        <w:t>3</w:t>
      </w:r>
    </w:p>
    <w:p w:rsidR="006E789A" w:rsidRPr="004F18C6" w:rsidRDefault="001400E7" w:rsidP="006E789A">
      <w:pPr>
        <w:tabs>
          <w:tab w:val="left" w:pos="6663"/>
        </w:tabs>
        <w:jc w:val="both"/>
        <w:rPr>
          <w:rFonts w:ascii="Arial" w:hAnsi="Arial" w:cs="Arial"/>
          <w:b/>
          <w:sz w:val="24"/>
          <w:szCs w:val="16"/>
          <w:u w:val="single"/>
        </w:rPr>
      </w:pPr>
      <w:r w:rsidRPr="004F18C6">
        <w:rPr>
          <w:rFonts w:ascii="Arial" w:hAnsi="Arial" w:cs="Arial"/>
          <w:b/>
          <w:sz w:val="24"/>
          <w:szCs w:val="16"/>
          <w:u w:val="single"/>
        </w:rPr>
        <w:t>Festlegung der Steuerhebesätze 2018</w:t>
      </w:r>
    </w:p>
    <w:p w:rsidR="00F414D2" w:rsidRPr="004F18C6" w:rsidRDefault="00F414D2">
      <w:pPr>
        <w:tabs>
          <w:tab w:val="left" w:pos="6663"/>
        </w:tabs>
        <w:jc w:val="both"/>
        <w:rPr>
          <w:rFonts w:ascii="Arial" w:hAnsi="Arial" w:cs="Arial"/>
          <w:sz w:val="24"/>
          <w:szCs w:val="16"/>
        </w:rPr>
      </w:pPr>
    </w:p>
    <w:p w:rsidR="005D6848" w:rsidRPr="004F18C6" w:rsidRDefault="001400E7" w:rsidP="003616B8">
      <w:pPr>
        <w:jc w:val="both"/>
        <w:rPr>
          <w:rFonts w:ascii="Arial" w:hAnsi="Arial" w:cs="Arial"/>
          <w:sz w:val="24"/>
          <w:szCs w:val="16"/>
        </w:rPr>
      </w:pPr>
      <w:r w:rsidRPr="004F18C6">
        <w:rPr>
          <w:rFonts w:ascii="Arial" w:hAnsi="Arial" w:cs="Arial"/>
          <w:sz w:val="24"/>
          <w:szCs w:val="16"/>
        </w:rPr>
        <w:t>Die Steuerhebesätze bleiben unverändert.</w:t>
      </w:r>
    </w:p>
    <w:p w:rsidR="00D6649E" w:rsidRPr="004F18C6" w:rsidRDefault="003616B8" w:rsidP="003616B8">
      <w:pPr>
        <w:jc w:val="both"/>
        <w:rPr>
          <w:rFonts w:ascii="Arial" w:hAnsi="Arial" w:cs="Arial"/>
          <w:sz w:val="24"/>
          <w:szCs w:val="16"/>
        </w:rPr>
      </w:pPr>
      <w:r w:rsidRPr="004F18C6">
        <w:rPr>
          <w:rFonts w:ascii="Arial" w:hAnsi="Arial" w:cs="Arial"/>
          <w:sz w:val="24"/>
          <w:szCs w:val="16"/>
        </w:rPr>
        <w:t xml:space="preserve"> </w:t>
      </w:r>
    </w:p>
    <w:p w:rsidR="00D6649E" w:rsidRPr="004F18C6" w:rsidRDefault="00931689" w:rsidP="00D6649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18C6">
        <w:rPr>
          <w:rFonts w:ascii="Arial" w:hAnsi="Arial" w:cs="Arial"/>
          <w:b/>
          <w:sz w:val="24"/>
          <w:szCs w:val="24"/>
          <w:u w:val="single"/>
        </w:rPr>
        <w:t>Zu Tagesordnungspunkt 4</w:t>
      </w:r>
    </w:p>
    <w:p w:rsidR="00931689" w:rsidRPr="004F18C6" w:rsidRDefault="001400E7" w:rsidP="00D6649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18C6">
        <w:rPr>
          <w:rFonts w:ascii="Arial" w:hAnsi="Arial" w:cs="Arial"/>
          <w:b/>
          <w:sz w:val="24"/>
          <w:szCs w:val="24"/>
          <w:u w:val="single"/>
        </w:rPr>
        <w:t>Ausweisung einer 30 km-Zone in den Gemeindestraßen „Im Großen Ga</w:t>
      </w:r>
      <w:r w:rsidRPr="004F18C6">
        <w:rPr>
          <w:rFonts w:ascii="Arial" w:hAnsi="Arial" w:cs="Arial"/>
          <w:b/>
          <w:sz w:val="24"/>
          <w:szCs w:val="24"/>
          <w:u w:val="single"/>
        </w:rPr>
        <w:t>r</w:t>
      </w:r>
      <w:r w:rsidRPr="004F18C6">
        <w:rPr>
          <w:rFonts w:ascii="Arial" w:hAnsi="Arial" w:cs="Arial"/>
          <w:b/>
          <w:sz w:val="24"/>
          <w:szCs w:val="24"/>
          <w:u w:val="single"/>
        </w:rPr>
        <w:t>ten“ und „Zur Krautmauer“</w:t>
      </w:r>
    </w:p>
    <w:p w:rsidR="00931689" w:rsidRPr="004F18C6" w:rsidRDefault="00931689" w:rsidP="00D6649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649E" w:rsidRPr="004F18C6" w:rsidRDefault="001400E7" w:rsidP="007557B5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t>Der Ausbau der Gemeindestraße „Im Großen Garten“ ist abgeschlossen. Daher b</w:t>
      </w:r>
      <w:r w:rsidRPr="004F18C6">
        <w:rPr>
          <w:rFonts w:ascii="Arial" w:hAnsi="Arial" w:cs="Arial"/>
          <w:sz w:val="24"/>
          <w:szCs w:val="24"/>
        </w:rPr>
        <w:t>e</w:t>
      </w:r>
      <w:r w:rsidRPr="004F18C6">
        <w:rPr>
          <w:rFonts w:ascii="Arial" w:hAnsi="Arial" w:cs="Arial"/>
          <w:sz w:val="24"/>
          <w:szCs w:val="24"/>
        </w:rPr>
        <w:t>antragt der Gemeinderat die Ausweisung einer 30 km-Zone in den obengenannten Straßen.</w:t>
      </w:r>
    </w:p>
    <w:p w:rsidR="00E26996" w:rsidRPr="004F18C6" w:rsidRDefault="00E26996" w:rsidP="007557B5">
      <w:pPr>
        <w:jc w:val="both"/>
        <w:rPr>
          <w:rFonts w:ascii="Arial" w:hAnsi="Arial" w:cs="Arial"/>
          <w:sz w:val="24"/>
          <w:szCs w:val="24"/>
        </w:rPr>
      </w:pPr>
    </w:p>
    <w:p w:rsidR="00213590" w:rsidRPr="004F18C6" w:rsidRDefault="00213590" w:rsidP="002135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18C6">
        <w:rPr>
          <w:rFonts w:ascii="Arial" w:hAnsi="Arial" w:cs="Arial"/>
          <w:b/>
          <w:sz w:val="24"/>
          <w:szCs w:val="24"/>
          <w:u w:val="single"/>
        </w:rPr>
        <w:t>Zu</w:t>
      </w:r>
      <w:r w:rsidR="004F18C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F18C6">
        <w:rPr>
          <w:rFonts w:ascii="Arial" w:hAnsi="Arial" w:cs="Arial"/>
          <w:b/>
          <w:sz w:val="24"/>
          <w:szCs w:val="24"/>
          <w:u w:val="single"/>
        </w:rPr>
        <w:t>Tagesordnunqspunkt</w:t>
      </w:r>
      <w:proofErr w:type="spellEnd"/>
      <w:r w:rsidRPr="004F18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6996" w:rsidRPr="004F18C6">
        <w:rPr>
          <w:rFonts w:ascii="Arial" w:hAnsi="Arial" w:cs="Arial"/>
          <w:b/>
          <w:sz w:val="24"/>
          <w:szCs w:val="24"/>
          <w:u w:val="single"/>
        </w:rPr>
        <w:t>5</w:t>
      </w:r>
    </w:p>
    <w:p w:rsidR="00213590" w:rsidRPr="004F18C6" w:rsidRDefault="00213590" w:rsidP="002135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F18C6">
        <w:rPr>
          <w:rFonts w:ascii="Arial" w:hAnsi="Arial" w:cs="Arial"/>
          <w:b/>
          <w:sz w:val="24"/>
          <w:szCs w:val="24"/>
          <w:u w:val="single"/>
        </w:rPr>
        <w:t>Verschiedenes</w:t>
      </w:r>
    </w:p>
    <w:p w:rsidR="00213590" w:rsidRPr="004F18C6" w:rsidRDefault="00213590" w:rsidP="00213590">
      <w:pPr>
        <w:jc w:val="both"/>
        <w:rPr>
          <w:rFonts w:ascii="Arial" w:hAnsi="Arial" w:cs="Arial"/>
          <w:sz w:val="24"/>
          <w:szCs w:val="24"/>
        </w:rPr>
      </w:pPr>
    </w:p>
    <w:p w:rsidR="000A6AD0" w:rsidRPr="004F18C6" w:rsidRDefault="001400E7" w:rsidP="00213590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t>Ortsbürgermeister</w:t>
      </w:r>
      <w:r w:rsidR="0015236C" w:rsidRPr="004F18C6">
        <w:rPr>
          <w:rFonts w:ascii="Arial" w:hAnsi="Arial" w:cs="Arial"/>
          <w:sz w:val="24"/>
          <w:szCs w:val="24"/>
        </w:rPr>
        <w:t xml:space="preserve"> Schneider</w:t>
      </w:r>
      <w:r w:rsidRPr="004F18C6">
        <w:rPr>
          <w:rFonts w:ascii="Arial" w:hAnsi="Arial" w:cs="Arial"/>
          <w:sz w:val="24"/>
          <w:szCs w:val="24"/>
        </w:rPr>
        <w:t xml:space="preserve"> informiert den Gemeinderat über die Situation im Ki</w:t>
      </w:r>
      <w:r w:rsidRPr="004F18C6">
        <w:rPr>
          <w:rFonts w:ascii="Arial" w:hAnsi="Arial" w:cs="Arial"/>
          <w:sz w:val="24"/>
          <w:szCs w:val="24"/>
        </w:rPr>
        <w:t>n</w:t>
      </w:r>
      <w:r w:rsidRPr="004F18C6">
        <w:rPr>
          <w:rFonts w:ascii="Arial" w:hAnsi="Arial" w:cs="Arial"/>
          <w:sz w:val="24"/>
          <w:szCs w:val="24"/>
        </w:rPr>
        <w:t>dergartenzweckverband. Durch den positiven Trend bei den Geburtszahlen, speziell in Langenbach, ist d</w:t>
      </w:r>
      <w:r w:rsidR="000A6AD0" w:rsidRPr="004F18C6">
        <w:rPr>
          <w:rFonts w:ascii="Arial" w:hAnsi="Arial" w:cs="Arial"/>
          <w:sz w:val="24"/>
          <w:szCs w:val="24"/>
        </w:rPr>
        <w:t>ie</w:t>
      </w:r>
      <w:r w:rsidRPr="004F18C6">
        <w:rPr>
          <w:rFonts w:ascii="Arial" w:hAnsi="Arial" w:cs="Arial"/>
          <w:sz w:val="24"/>
          <w:szCs w:val="24"/>
        </w:rPr>
        <w:t xml:space="preserve"> Kinder</w:t>
      </w:r>
      <w:r w:rsidR="000A6AD0" w:rsidRPr="004F18C6">
        <w:rPr>
          <w:rFonts w:ascii="Arial" w:hAnsi="Arial" w:cs="Arial"/>
          <w:sz w:val="24"/>
          <w:szCs w:val="24"/>
        </w:rPr>
        <w:t>tagesstätte</w:t>
      </w:r>
      <w:r w:rsidRPr="004F18C6">
        <w:rPr>
          <w:rFonts w:ascii="Arial" w:hAnsi="Arial" w:cs="Arial"/>
          <w:sz w:val="24"/>
          <w:szCs w:val="24"/>
        </w:rPr>
        <w:t xml:space="preserve"> Langenbach an die Grenzen </w:t>
      </w:r>
      <w:r w:rsidR="004F18C6">
        <w:rPr>
          <w:rFonts w:ascii="Arial" w:hAnsi="Arial" w:cs="Arial"/>
          <w:sz w:val="24"/>
          <w:szCs w:val="24"/>
        </w:rPr>
        <w:t>ihrer</w:t>
      </w:r>
      <w:r w:rsidRPr="004F18C6">
        <w:rPr>
          <w:rFonts w:ascii="Arial" w:hAnsi="Arial" w:cs="Arial"/>
          <w:sz w:val="24"/>
          <w:szCs w:val="24"/>
        </w:rPr>
        <w:t xml:space="preserve"> Aufna</w:t>
      </w:r>
      <w:r w:rsidRPr="004F18C6">
        <w:rPr>
          <w:rFonts w:ascii="Arial" w:hAnsi="Arial" w:cs="Arial"/>
          <w:sz w:val="24"/>
          <w:szCs w:val="24"/>
        </w:rPr>
        <w:t>h</w:t>
      </w:r>
      <w:r w:rsidRPr="004F18C6">
        <w:rPr>
          <w:rFonts w:ascii="Arial" w:hAnsi="Arial" w:cs="Arial"/>
          <w:sz w:val="24"/>
          <w:szCs w:val="24"/>
        </w:rPr>
        <w:t>mefähigkeit gelangt.</w:t>
      </w:r>
      <w:r w:rsidR="000A6AD0" w:rsidRPr="004F18C6">
        <w:rPr>
          <w:rFonts w:ascii="Arial" w:hAnsi="Arial" w:cs="Arial"/>
          <w:sz w:val="24"/>
          <w:szCs w:val="24"/>
        </w:rPr>
        <w:t xml:space="preserve"> Die vorhandenen 40 Plätze sind alle vergeben. Im Sommer 2018 wird nur ein Platz frei. Daher plant der Kreis und der Träger die „Kleine Alter</w:t>
      </w:r>
      <w:r w:rsidR="000A6AD0" w:rsidRPr="004F18C6">
        <w:rPr>
          <w:rFonts w:ascii="Arial" w:hAnsi="Arial" w:cs="Arial"/>
          <w:sz w:val="24"/>
          <w:szCs w:val="24"/>
        </w:rPr>
        <w:t>s</w:t>
      </w:r>
      <w:r w:rsidR="000A6AD0" w:rsidRPr="004F18C6">
        <w:rPr>
          <w:rFonts w:ascii="Arial" w:hAnsi="Arial" w:cs="Arial"/>
          <w:sz w:val="24"/>
          <w:szCs w:val="24"/>
        </w:rPr>
        <w:t>mischung“ in eine geöffnete Gruppe für 6 Kinder umzuwandeln. Damit stehen 50 Plätze zur Verfügung, davon insgesamt 10 Plätze für Kinder von 2-3 Jahren. Das Landesj</w:t>
      </w:r>
      <w:r w:rsidR="000A6AD0" w:rsidRPr="004F18C6">
        <w:rPr>
          <w:rFonts w:ascii="Arial" w:hAnsi="Arial" w:cs="Arial"/>
          <w:sz w:val="24"/>
          <w:szCs w:val="24"/>
        </w:rPr>
        <w:t>u</w:t>
      </w:r>
      <w:r w:rsidR="000A6AD0" w:rsidRPr="004F18C6">
        <w:rPr>
          <w:rFonts w:ascii="Arial" w:hAnsi="Arial" w:cs="Arial"/>
          <w:sz w:val="24"/>
          <w:szCs w:val="24"/>
        </w:rPr>
        <w:t xml:space="preserve">gendamt muss den Plänen noch zustimmen. </w:t>
      </w:r>
    </w:p>
    <w:p w:rsidR="00E26996" w:rsidRPr="004F18C6" w:rsidRDefault="000A6AD0" w:rsidP="00213590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t xml:space="preserve">Bei weiterem Bedarf in Langenbach muss auf die Kindertagesstätte in </w:t>
      </w:r>
      <w:proofErr w:type="spellStart"/>
      <w:r w:rsidRPr="004F18C6">
        <w:rPr>
          <w:rFonts w:ascii="Arial" w:hAnsi="Arial" w:cs="Arial"/>
          <w:sz w:val="24"/>
          <w:szCs w:val="24"/>
        </w:rPr>
        <w:t>Neunkhausen</w:t>
      </w:r>
      <w:proofErr w:type="spellEnd"/>
      <w:r w:rsidRPr="004F18C6">
        <w:rPr>
          <w:rFonts w:ascii="Arial" w:hAnsi="Arial" w:cs="Arial"/>
          <w:sz w:val="24"/>
          <w:szCs w:val="24"/>
        </w:rPr>
        <w:t xml:space="preserve"> ausgewichen werden. Wir haben einen Zweckverband, der Plätze in beiden Einric</w:t>
      </w:r>
      <w:r w:rsidRPr="004F18C6">
        <w:rPr>
          <w:rFonts w:ascii="Arial" w:hAnsi="Arial" w:cs="Arial"/>
          <w:sz w:val="24"/>
          <w:szCs w:val="24"/>
        </w:rPr>
        <w:t>h</w:t>
      </w:r>
      <w:r w:rsidRPr="004F18C6">
        <w:rPr>
          <w:rFonts w:ascii="Arial" w:hAnsi="Arial" w:cs="Arial"/>
          <w:sz w:val="24"/>
          <w:szCs w:val="24"/>
        </w:rPr>
        <w:t>tungen für die im Zweckverband wohnenden Kinder vorsieht.</w:t>
      </w:r>
    </w:p>
    <w:p w:rsidR="000A6AD0" w:rsidRPr="004F18C6" w:rsidRDefault="000A6AD0" w:rsidP="00213590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lastRenderedPageBreak/>
        <w:t xml:space="preserve">2019 werden 15 Kinder, 2020 9 Kinder, 2021 11 Kinder und </w:t>
      </w:r>
      <w:r w:rsidR="00CD1EAA" w:rsidRPr="004F18C6">
        <w:rPr>
          <w:rFonts w:ascii="Arial" w:hAnsi="Arial" w:cs="Arial"/>
          <w:sz w:val="24"/>
          <w:szCs w:val="24"/>
        </w:rPr>
        <w:t>2022 15 Kinder aus Langenbach eingeschult, sodass sich die Situation ab Sommer 2019 wieder en</w:t>
      </w:r>
      <w:r w:rsidR="00CD1EAA" w:rsidRPr="004F18C6">
        <w:rPr>
          <w:rFonts w:ascii="Arial" w:hAnsi="Arial" w:cs="Arial"/>
          <w:sz w:val="24"/>
          <w:szCs w:val="24"/>
        </w:rPr>
        <w:t>t</w:t>
      </w:r>
      <w:r w:rsidR="00CD1EAA" w:rsidRPr="004F18C6">
        <w:rPr>
          <w:rFonts w:ascii="Arial" w:hAnsi="Arial" w:cs="Arial"/>
          <w:sz w:val="24"/>
          <w:szCs w:val="24"/>
        </w:rPr>
        <w:t>spannen dürfte.</w:t>
      </w:r>
    </w:p>
    <w:p w:rsidR="00CD1EAA" w:rsidRPr="004F18C6" w:rsidRDefault="00CD1EAA" w:rsidP="00213590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t>Die Verbandsumlage für 2018 beträgt 145.000 €, davon entfallen auf Langenbach alleine 79.433 €.</w:t>
      </w:r>
    </w:p>
    <w:p w:rsidR="00CD1EAA" w:rsidRPr="004F18C6" w:rsidRDefault="00CD1EAA" w:rsidP="00213590">
      <w:pPr>
        <w:jc w:val="both"/>
        <w:rPr>
          <w:rFonts w:ascii="Arial" w:hAnsi="Arial" w:cs="Arial"/>
          <w:sz w:val="24"/>
          <w:szCs w:val="24"/>
        </w:rPr>
      </w:pPr>
    </w:p>
    <w:p w:rsidR="00CD1EAA" w:rsidRPr="004F18C6" w:rsidRDefault="00CD1EAA" w:rsidP="00213590">
      <w:pPr>
        <w:jc w:val="both"/>
        <w:rPr>
          <w:rFonts w:ascii="Arial" w:hAnsi="Arial" w:cs="Arial"/>
          <w:sz w:val="24"/>
          <w:szCs w:val="24"/>
        </w:rPr>
      </w:pPr>
      <w:r w:rsidRPr="004F18C6">
        <w:rPr>
          <w:rFonts w:ascii="Arial" w:hAnsi="Arial" w:cs="Arial"/>
          <w:sz w:val="24"/>
          <w:szCs w:val="24"/>
        </w:rPr>
        <w:t>Die Erschließung der Gemeindestraße „Im Großen Garten“ ist abgeschlossen.</w:t>
      </w:r>
      <w:r w:rsidR="00DF559B" w:rsidRPr="004F18C6">
        <w:rPr>
          <w:rFonts w:ascii="Arial" w:hAnsi="Arial" w:cs="Arial"/>
          <w:sz w:val="24"/>
          <w:szCs w:val="24"/>
        </w:rPr>
        <w:t xml:space="preserve"> </w:t>
      </w:r>
      <w:r w:rsidR="001D6DFB" w:rsidRPr="004F18C6">
        <w:rPr>
          <w:rFonts w:ascii="Arial" w:hAnsi="Arial" w:cs="Arial"/>
          <w:sz w:val="24"/>
          <w:szCs w:val="24"/>
        </w:rPr>
        <w:t>Ort</w:t>
      </w:r>
      <w:r w:rsidR="001D6DFB" w:rsidRPr="004F18C6">
        <w:rPr>
          <w:rFonts w:ascii="Arial" w:hAnsi="Arial" w:cs="Arial"/>
          <w:sz w:val="24"/>
          <w:szCs w:val="24"/>
        </w:rPr>
        <w:t>s</w:t>
      </w:r>
      <w:r w:rsidR="001D6DFB" w:rsidRPr="004F18C6">
        <w:rPr>
          <w:rFonts w:ascii="Arial" w:hAnsi="Arial" w:cs="Arial"/>
          <w:sz w:val="24"/>
          <w:szCs w:val="24"/>
        </w:rPr>
        <w:t>bürgermeister Schneider nimmt</w:t>
      </w:r>
      <w:r w:rsidR="00DF559B" w:rsidRPr="004F18C6">
        <w:rPr>
          <w:rFonts w:ascii="Arial" w:hAnsi="Arial" w:cs="Arial"/>
          <w:sz w:val="24"/>
          <w:szCs w:val="24"/>
        </w:rPr>
        <w:t xml:space="preserve"> dies zum Anlass, nach tlw. großen „Irritationen“</w:t>
      </w:r>
      <w:r w:rsidR="001D6DFB" w:rsidRPr="004F18C6">
        <w:rPr>
          <w:rFonts w:ascii="Arial" w:hAnsi="Arial" w:cs="Arial"/>
          <w:sz w:val="24"/>
          <w:szCs w:val="24"/>
        </w:rPr>
        <w:t>,</w:t>
      </w:r>
      <w:r w:rsidR="00DF559B" w:rsidRPr="004F18C6">
        <w:rPr>
          <w:rFonts w:ascii="Arial" w:hAnsi="Arial" w:cs="Arial"/>
          <w:sz w:val="24"/>
          <w:szCs w:val="24"/>
        </w:rPr>
        <w:t xml:space="preserve"> noch einmal auf die Fakten einzugehen.</w:t>
      </w:r>
    </w:p>
    <w:p w:rsidR="007D44F9" w:rsidRPr="004F18C6" w:rsidRDefault="00DF559B" w:rsidP="00284AE1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4F18C6">
        <w:rPr>
          <w:rFonts w:ascii="Arial" w:hAnsi="Arial" w:cs="Arial"/>
          <w:bCs/>
          <w:sz w:val="24"/>
          <w:szCs w:val="24"/>
        </w:rPr>
        <w:t>Der Ausbau erfolgte auf Grundlage eines rechtskräftigen Bebauungsplanes. Eine Baulandumlegung legte die Grenzen der Grundstücke und Straßen fest. Die</w:t>
      </w:r>
      <w:r w:rsidR="001049AD" w:rsidRPr="004F18C6">
        <w:rPr>
          <w:rFonts w:ascii="Arial" w:hAnsi="Arial" w:cs="Arial"/>
          <w:bCs/>
          <w:sz w:val="24"/>
          <w:szCs w:val="24"/>
        </w:rPr>
        <w:t xml:space="preserve"> ausg</w:t>
      </w:r>
      <w:r w:rsidR="001049AD" w:rsidRPr="004F18C6">
        <w:rPr>
          <w:rFonts w:ascii="Arial" w:hAnsi="Arial" w:cs="Arial"/>
          <w:bCs/>
          <w:sz w:val="24"/>
          <w:szCs w:val="24"/>
        </w:rPr>
        <w:t>e</w:t>
      </w:r>
      <w:r w:rsidR="001049AD" w:rsidRPr="004F18C6">
        <w:rPr>
          <w:rFonts w:ascii="Arial" w:hAnsi="Arial" w:cs="Arial"/>
          <w:bCs/>
          <w:sz w:val="24"/>
          <w:szCs w:val="24"/>
        </w:rPr>
        <w:t xml:space="preserve">baute </w:t>
      </w:r>
      <w:r w:rsidRPr="004F18C6">
        <w:rPr>
          <w:rFonts w:ascii="Arial" w:hAnsi="Arial" w:cs="Arial"/>
          <w:bCs/>
          <w:sz w:val="24"/>
          <w:szCs w:val="24"/>
        </w:rPr>
        <w:t xml:space="preserve"> Fahrbahnbreite von 5,50 m ist die Mindestbreite für Wohnstraße</w:t>
      </w:r>
      <w:r w:rsidR="001049AD" w:rsidRPr="004F18C6">
        <w:rPr>
          <w:rFonts w:ascii="Arial" w:hAnsi="Arial" w:cs="Arial"/>
          <w:bCs/>
          <w:sz w:val="24"/>
          <w:szCs w:val="24"/>
        </w:rPr>
        <w:t>n</w:t>
      </w:r>
      <w:r w:rsidRPr="004F18C6">
        <w:rPr>
          <w:rFonts w:ascii="Arial" w:hAnsi="Arial" w:cs="Arial"/>
          <w:bCs/>
          <w:sz w:val="24"/>
          <w:szCs w:val="24"/>
        </w:rPr>
        <w:t xml:space="preserve"> mit Bege</w:t>
      </w:r>
      <w:r w:rsidRPr="004F18C6">
        <w:rPr>
          <w:rFonts w:ascii="Arial" w:hAnsi="Arial" w:cs="Arial"/>
          <w:bCs/>
          <w:sz w:val="24"/>
          <w:szCs w:val="24"/>
        </w:rPr>
        <w:t>g</w:t>
      </w:r>
      <w:r w:rsidRPr="004F18C6">
        <w:rPr>
          <w:rFonts w:ascii="Arial" w:hAnsi="Arial" w:cs="Arial"/>
          <w:bCs/>
          <w:sz w:val="24"/>
          <w:szCs w:val="24"/>
        </w:rPr>
        <w:t>nung</w:t>
      </w:r>
      <w:r w:rsidRPr="004F18C6">
        <w:rPr>
          <w:rFonts w:ascii="Arial" w:hAnsi="Arial" w:cs="Arial"/>
          <w:bCs/>
          <w:sz w:val="24"/>
          <w:szCs w:val="24"/>
        </w:rPr>
        <w:t>s</w:t>
      </w:r>
      <w:r w:rsidRPr="004F18C6">
        <w:rPr>
          <w:rFonts w:ascii="Arial" w:hAnsi="Arial" w:cs="Arial"/>
          <w:bCs/>
          <w:sz w:val="24"/>
          <w:szCs w:val="24"/>
        </w:rPr>
        <w:t xml:space="preserve">verkehr. </w:t>
      </w:r>
      <w:r w:rsidR="00344115" w:rsidRPr="004F18C6">
        <w:rPr>
          <w:rFonts w:ascii="Arial" w:hAnsi="Arial" w:cs="Arial"/>
          <w:bCs/>
          <w:sz w:val="24"/>
          <w:szCs w:val="24"/>
        </w:rPr>
        <w:t>In den beiderseitigen Bürgersteigen liegen die, schon vor dem Ausbau vo</w:t>
      </w:r>
      <w:r w:rsidR="00344115" w:rsidRPr="004F18C6">
        <w:rPr>
          <w:rFonts w:ascii="Arial" w:hAnsi="Arial" w:cs="Arial"/>
          <w:bCs/>
          <w:sz w:val="24"/>
          <w:szCs w:val="24"/>
        </w:rPr>
        <w:t>r</w:t>
      </w:r>
      <w:r w:rsidR="00344115" w:rsidRPr="004F18C6">
        <w:rPr>
          <w:rFonts w:ascii="Arial" w:hAnsi="Arial" w:cs="Arial"/>
          <w:bCs/>
          <w:sz w:val="24"/>
          <w:szCs w:val="24"/>
        </w:rPr>
        <w:t>handenen, verschiedenen Versorgungsleitungen.</w:t>
      </w:r>
    </w:p>
    <w:p w:rsidR="007D44F9" w:rsidRPr="004F18C6" w:rsidRDefault="00344115" w:rsidP="00284AE1">
      <w:pPr>
        <w:jc w:val="both"/>
        <w:rPr>
          <w:rFonts w:ascii="Arial" w:hAnsi="Arial" w:cs="Arial"/>
          <w:bCs/>
          <w:sz w:val="24"/>
          <w:szCs w:val="24"/>
        </w:rPr>
      </w:pPr>
      <w:r w:rsidRPr="004F18C6">
        <w:rPr>
          <w:rFonts w:ascii="Arial" w:hAnsi="Arial" w:cs="Arial"/>
          <w:bCs/>
          <w:sz w:val="24"/>
          <w:szCs w:val="24"/>
        </w:rPr>
        <w:t>Beim Ausbau wurde</w:t>
      </w:r>
      <w:r w:rsidR="003702D4" w:rsidRPr="004F18C6">
        <w:rPr>
          <w:rFonts w:ascii="Arial" w:hAnsi="Arial" w:cs="Arial"/>
          <w:bCs/>
          <w:sz w:val="24"/>
          <w:szCs w:val="24"/>
        </w:rPr>
        <w:t xml:space="preserve"> die</w:t>
      </w:r>
      <w:r w:rsidRPr="004F18C6">
        <w:rPr>
          <w:rFonts w:ascii="Arial" w:hAnsi="Arial" w:cs="Arial"/>
          <w:bCs/>
          <w:sz w:val="24"/>
          <w:szCs w:val="24"/>
        </w:rPr>
        <w:t xml:space="preserve"> zweckmäßigste und kostengünstigste Variante gewählt. Von einem „Monsterausbau“ kann man sicher nicht reden. Auf die Ausschreibungserge</w:t>
      </w:r>
      <w:r w:rsidRPr="004F18C6">
        <w:rPr>
          <w:rFonts w:ascii="Arial" w:hAnsi="Arial" w:cs="Arial"/>
          <w:bCs/>
          <w:sz w:val="24"/>
          <w:szCs w:val="24"/>
        </w:rPr>
        <w:t>b</w:t>
      </w:r>
      <w:r w:rsidRPr="004F18C6">
        <w:rPr>
          <w:rFonts w:ascii="Arial" w:hAnsi="Arial" w:cs="Arial"/>
          <w:bCs/>
          <w:sz w:val="24"/>
          <w:szCs w:val="24"/>
        </w:rPr>
        <w:t xml:space="preserve">nisse hat man keinen Einfluss. In diesem Zusammenhang möchte </w:t>
      </w:r>
      <w:r w:rsidR="001049AD" w:rsidRPr="004F18C6">
        <w:rPr>
          <w:rFonts w:ascii="Arial" w:hAnsi="Arial" w:cs="Arial"/>
          <w:bCs/>
          <w:sz w:val="24"/>
          <w:szCs w:val="24"/>
        </w:rPr>
        <w:t>ist</w:t>
      </w:r>
      <w:r w:rsidRPr="004F18C6">
        <w:rPr>
          <w:rFonts w:ascii="Arial" w:hAnsi="Arial" w:cs="Arial"/>
          <w:bCs/>
          <w:sz w:val="24"/>
          <w:szCs w:val="24"/>
        </w:rPr>
        <w:t xml:space="preserve"> noch erwä</w:t>
      </w:r>
      <w:r w:rsidRPr="004F18C6">
        <w:rPr>
          <w:rFonts w:ascii="Arial" w:hAnsi="Arial" w:cs="Arial"/>
          <w:bCs/>
          <w:sz w:val="24"/>
          <w:szCs w:val="24"/>
        </w:rPr>
        <w:t>h</w:t>
      </w:r>
      <w:r w:rsidRPr="004F18C6">
        <w:rPr>
          <w:rFonts w:ascii="Arial" w:hAnsi="Arial" w:cs="Arial"/>
          <w:bCs/>
          <w:sz w:val="24"/>
          <w:szCs w:val="24"/>
        </w:rPr>
        <w:t>nen, dass die Kosten für die Anlieger de</w:t>
      </w:r>
      <w:r w:rsidR="007D44F9" w:rsidRPr="004F18C6">
        <w:rPr>
          <w:rFonts w:ascii="Arial" w:hAnsi="Arial" w:cs="Arial"/>
          <w:bCs/>
          <w:sz w:val="24"/>
          <w:szCs w:val="24"/>
        </w:rPr>
        <w:t>s</w:t>
      </w:r>
      <w:r w:rsidRPr="004F18C6">
        <w:rPr>
          <w:rFonts w:ascii="Arial" w:hAnsi="Arial" w:cs="Arial"/>
          <w:bCs/>
          <w:sz w:val="24"/>
          <w:szCs w:val="24"/>
        </w:rPr>
        <w:t xml:space="preserve"> letzte</w:t>
      </w:r>
      <w:r w:rsidR="007D44F9" w:rsidRPr="004F18C6">
        <w:rPr>
          <w:rFonts w:ascii="Arial" w:hAnsi="Arial" w:cs="Arial"/>
          <w:bCs/>
          <w:sz w:val="24"/>
          <w:szCs w:val="24"/>
        </w:rPr>
        <w:t>n</w:t>
      </w:r>
      <w:r w:rsidRPr="004F18C6">
        <w:rPr>
          <w:rFonts w:ascii="Arial" w:hAnsi="Arial" w:cs="Arial"/>
          <w:bCs/>
          <w:sz w:val="24"/>
          <w:szCs w:val="24"/>
        </w:rPr>
        <w:t xml:space="preserve"> Ausbau</w:t>
      </w:r>
      <w:r w:rsidR="007D44F9" w:rsidRPr="004F18C6">
        <w:rPr>
          <w:rFonts w:ascii="Arial" w:hAnsi="Arial" w:cs="Arial"/>
          <w:bCs/>
          <w:sz w:val="24"/>
          <w:szCs w:val="24"/>
        </w:rPr>
        <w:t>es</w:t>
      </w:r>
      <w:r w:rsidRPr="004F18C6">
        <w:rPr>
          <w:rFonts w:ascii="Arial" w:hAnsi="Arial" w:cs="Arial"/>
          <w:bCs/>
          <w:sz w:val="24"/>
          <w:szCs w:val="24"/>
        </w:rPr>
        <w:t xml:space="preserve"> einer Gemeindestraße bei rund 25 €/m² lag</w:t>
      </w:r>
      <w:r w:rsidR="004F18C6">
        <w:rPr>
          <w:rFonts w:ascii="Arial" w:hAnsi="Arial" w:cs="Arial"/>
          <w:bCs/>
          <w:sz w:val="24"/>
          <w:szCs w:val="24"/>
        </w:rPr>
        <w:t>en</w:t>
      </w:r>
      <w:r w:rsidRPr="004F18C6">
        <w:rPr>
          <w:rFonts w:ascii="Arial" w:hAnsi="Arial" w:cs="Arial"/>
          <w:bCs/>
          <w:sz w:val="24"/>
          <w:szCs w:val="24"/>
        </w:rPr>
        <w:t>. Der Unterschied liegt darin, dass dort</w:t>
      </w:r>
      <w:r w:rsidR="007D44F9" w:rsidRPr="004F18C6">
        <w:rPr>
          <w:rFonts w:ascii="Arial" w:hAnsi="Arial" w:cs="Arial"/>
          <w:bCs/>
          <w:sz w:val="24"/>
          <w:szCs w:val="24"/>
        </w:rPr>
        <w:t xml:space="preserve"> vorher</w:t>
      </w:r>
      <w:r w:rsidRPr="004F18C6">
        <w:rPr>
          <w:rFonts w:ascii="Arial" w:hAnsi="Arial" w:cs="Arial"/>
          <w:bCs/>
          <w:sz w:val="24"/>
          <w:szCs w:val="24"/>
        </w:rPr>
        <w:t xml:space="preserve"> schon eine V</w:t>
      </w:r>
      <w:r w:rsidRPr="004F18C6">
        <w:rPr>
          <w:rFonts w:ascii="Arial" w:hAnsi="Arial" w:cs="Arial"/>
          <w:bCs/>
          <w:sz w:val="24"/>
          <w:szCs w:val="24"/>
        </w:rPr>
        <w:t>o</w:t>
      </w:r>
      <w:r w:rsidRPr="004F18C6">
        <w:rPr>
          <w:rFonts w:ascii="Arial" w:hAnsi="Arial" w:cs="Arial"/>
          <w:bCs/>
          <w:sz w:val="24"/>
          <w:szCs w:val="24"/>
        </w:rPr>
        <w:t xml:space="preserve">rausleistung  auf den Straßenbau erhoben wurde, </w:t>
      </w:r>
      <w:r w:rsidR="007D44F9" w:rsidRPr="004F18C6">
        <w:rPr>
          <w:rFonts w:ascii="Arial" w:hAnsi="Arial" w:cs="Arial"/>
          <w:bCs/>
          <w:sz w:val="24"/>
          <w:szCs w:val="24"/>
        </w:rPr>
        <w:t>die natürlich auf die Schlussrec</w:t>
      </w:r>
      <w:r w:rsidR="007D44F9" w:rsidRPr="004F18C6">
        <w:rPr>
          <w:rFonts w:ascii="Arial" w:hAnsi="Arial" w:cs="Arial"/>
          <w:bCs/>
          <w:sz w:val="24"/>
          <w:szCs w:val="24"/>
        </w:rPr>
        <w:t>h</w:t>
      </w:r>
      <w:r w:rsidR="007D44F9" w:rsidRPr="004F18C6">
        <w:rPr>
          <w:rFonts w:ascii="Arial" w:hAnsi="Arial" w:cs="Arial"/>
          <w:bCs/>
          <w:sz w:val="24"/>
          <w:szCs w:val="24"/>
        </w:rPr>
        <w:t>nung angerechnet wurde. Bei den</w:t>
      </w:r>
      <w:r w:rsidRPr="004F18C6">
        <w:rPr>
          <w:rFonts w:ascii="Arial" w:hAnsi="Arial" w:cs="Arial"/>
          <w:bCs/>
          <w:sz w:val="24"/>
          <w:szCs w:val="24"/>
        </w:rPr>
        <w:t xml:space="preserve"> Anlieger</w:t>
      </w:r>
      <w:r w:rsidR="007D44F9" w:rsidRPr="004F18C6">
        <w:rPr>
          <w:rFonts w:ascii="Arial" w:hAnsi="Arial" w:cs="Arial"/>
          <w:bCs/>
          <w:sz w:val="24"/>
          <w:szCs w:val="24"/>
        </w:rPr>
        <w:t>n</w:t>
      </w:r>
      <w:r w:rsidRPr="004F18C6">
        <w:rPr>
          <w:rFonts w:ascii="Arial" w:hAnsi="Arial" w:cs="Arial"/>
          <w:bCs/>
          <w:sz w:val="24"/>
          <w:szCs w:val="24"/>
        </w:rPr>
        <w:t xml:space="preserve"> „Im Großen Garten“ </w:t>
      </w:r>
      <w:r w:rsidR="007D44F9" w:rsidRPr="004F18C6">
        <w:rPr>
          <w:rFonts w:ascii="Arial" w:hAnsi="Arial" w:cs="Arial"/>
          <w:bCs/>
          <w:sz w:val="24"/>
          <w:szCs w:val="24"/>
        </w:rPr>
        <w:t>wurde</w:t>
      </w:r>
      <w:r w:rsidR="001D6DFB" w:rsidRPr="004F18C6">
        <w:rPr>
          <w:rFonts w:ascii="Arial" w:hAnsi="Arial" w:cs="Arial"/>
          <w:bCs/>
          <w:sz w:val="24"/>
          <w:szCs w:val="24"/>
        </w:rPr>
        <w:t>n bisher</w:t>
      </w:r>
      <w:r w:rsidR="007D44F9" w:rsidRPr="004F18C6">
        <w:rPr>
          <w:rFonts w:ascii="Arial" w:hAnsi="Arial" w:cs="Arial"/>
          <w:bCs/>
          <w:sz w:val="24"/>
          <w:szCs w:val="24"/>
        </w:rPr>
        <w:t xml:space="preserve"> ke</w:t>
      </w:r>
      <w:r w:rsidR="007D44F9" w:rsidRPr="004F18C6">
        <w:rPr>
          <w:rFonts w:ascii="Arial" w:hAnsi="Arial" w:cs="Arial"/>
          <w:bCs/>
          <w:sz w:val="24"/>
          <w:szCs w:val="24"/>
        </w:rPr>
        <w:t>i</w:t>
      </w:r>
      <w:r w:rsidR="007D44F9" w:rsidRPr="004F18C6">
        <w:rPr>
          <w:rFonts w:ascii="Arial" w:hAnsi="Arial" w:cs="Arial"/>
          <w:bCs/>
          <w:sz w:val="24"/>
          <w:szCs w:val="24"/>
        </w:rPr>
        <w:t>ne</w:t>
      </w:r>
      <w:r w:rsidR="001049AD" w:rsidRPr="004F18C6">
        <w:rPr>
          <w:rFonts w:ascii="Arial" w:hAnsi="Arial" w:cs="Arial"/>
          <w:bCs/>
          <w:sz w:val="24"/>
          <w:szCs w:val="24"/>
        </w:rPr>
        <w:t>rlei</w:t>
      </w:r>
      <w:r w:rsidR="007D44F9" w:rsidRPr="004F18C6">
        <w:rPr>
          <w:rFonts w:ascii="Arial" w:hAnsi="Arial" w:cs="Arial"/>
          <w:bCs/>
          <w:sz w:val="24"/>
          <w:szCs w:val="24"/>
        </w:rPr>
        <w:t xml:space="preserve"> Vorauslei</w:t>
      </w:r>
      <w:r w:rsidR="007D44F9" w:rsidRPr="004F18C6">
        <w:rPr>
          <w:rFonts w:ascii="Arial" w:hAnsi="Arial" w:cs="Arial"/>
          <w:bCs/>
          <w:sz w:val="24"/>
          <w:szCs w:val="24"/>
        </w:rPr>
        <w:t>s</w:t>
      </w:r>
      <w:r w:rsidR="007D44F9" w:rsidRPr="004F18C6">
        <w:rPr>
          <w:rFonts w:ascii="Arial" w:hAnsi="Arial" w:cs="Arial"/>
          <w:bCs/>
          <w:sz w:val="24"/>
          <w:szCs w:val="24"/>
        </w:rPr>
        <w:t>tung</w:t>
      </w:r>
      <w:r w:rsidR="001D6DFB" w:rsidRPr="004F18C6">
        <w:rPr>
          <w:rFonts w:ascii="Arial" w:hAnsi="Arial" w:cs="Arial"/>
          <w:bCs/>
          <w:sz w:val="24"/>
          <w:szCs w:val="24"/>
        </w:rPr>
        <w:t>en</w:t>
      </w:r>
      <w:r w:rsidR="007D44F9" w:rsidRPr="004F18C6">
        <w:rPr>
          <w:rFonts w:ascii="Arial" w:hAnsi="Arial" w:cs="Arial"/>
          <w:bCs/>
          <w:sz w:val="24"/>
          <w:szCs w:val="24"/>
        </w:rPr>
        <w:t xml:space="preserve"> erhoben.</w:t>
      </w:r>
    </w:p>
    <w:p w:rsidR="007D44F9" w:rsidRPr="004F18C6" w:rsidRDefault="007D44F9" w:rsidP="00284AE1">
      <w:pPr>
        <w:jc w:val="both"/>
        <w:rPr>
          <w:rFonts w:ascii="Arial" w:hAnsi="Arial" w:cs="Arial"/>
          <w:bCs/>
          <w:sz w:val="24"/>
          <w:szCs w:val="24"/>
        </w:rPr>
      </w:pPr>
    </w:p>
    <w:p w:rsidR="00DF559B" w:rsidRPr="004F18C6" w:rsidRDefault="007D44F9" w:rsidP="00284AE1">
      <w:pPr>
        <w:jc w:val="both"/>
        <w:rPr>
          <w:rFonts w:ascii="Arial" w:hAnsi="Arial" w:cs="Arial"/>
          <w:bCs/>
          <w:sz w:val="24"/>
          <w:szCs w:val="24"/>
        </w:rPr>
      </w:pPr>
      <w:r w:rsidRPr="004F18C6">
        <w:rPr>
          <w:rFonts w:ascii="Arial" w:hAnsi="Arial" w:cs="Arial"/>
          <w:bCs/>
          <w:sz w:val="24"/>
          <w:szCs w:val="24"/>
        </w:rPr>
        <w:t xml:space="preserve">Der Landrat des Westerwaldkreises Herr </w:t>
      </w:r>
      <w:proofErr w:type="spellStart"/>
      <w:r w:rsidRPr="004F18C6">
        <w:rPr>
          <w:rFonts w:ascii="Arial" w:hAnsi="Arial" w:cs="Arial"/>
          <w:bCs/>
          <w:sz w:val="24"/>
          <w:szCs w:val="24"/>
        </w:rPr>
        <w:t>Schwickert</w:t>
      </w:r>
      <w:proofErr w:type="spellEnd"/>
      <w:r w:rsidRPr="004F18C6">
        <w:rPr>
          <w:rFonts w:ascii="Arial" w:hAnsi="Arial" w:cs="Arial"/>
          <w:bCs/>
          <w:sz w:val="24"/>
          <w:szCs w:val="24"/>
        </w:rPr>
        <w:t xml:space="preserve"> hat sich für</w:t>
      </w:r>
      <w:r w:rsidR="001D6DFB" w:rsidRPr="004F18C6">
        <w:rPr>
          <w:rFonts w:ascii="Arial" w:hAnsi="Arial" w:cs="Arial"/>
          <w:bCs/>
          <w:sz w:val="24"/>
          <w:szCs w:val="24"/>
        </w:rPr>
        <w:t xml:space="preserve"> die Einladung und</w:t>
      </w:r>
      <w:r w:rsidRPr="004F18C6">
        <w:rPr>
          <w:rFonts w:ascii="Arial" w:hAnsi="Arial" w:cs="Arial"/>
          <w:bCs/>
          <w:sz w:val="24"/>
          <w:szCs w:val="24"/>
        </w:rPr>
        <w:t xml:space="preserve"> den angenehmen Aufenthalt</w:t>
      </w:r>
      <w:r w:rsidR="001D6DFB" w:rsidRPr="004F18C6">
        <w:rPr>
          <w:rFonts w:ascii="Arial" w:hAnsi="Arial" w:cs="Arial"/>
          <w:bCs/>
          <w:sz w:val="24"/>
          <w:szCs w:val="24"/>
        </w:rPr>
        <w:t xml:space="preserve"> in unserer</w:t>
      </w:r>
      <w:r w:rsidRPr="004F18C6">
        <w:rPr>
          <w:rFonts w:ascii="Arial" w:hAnsi="Arial" w:cs="Arial"/>
          <w:bCs/>
          <w:sz w:val="24"/>
          <w:szCs w:val="24"/>
        </w:rPr>
        <w:t xml:space="preserve"> Gemeinde bedankt. </w:t>
      </w:r>
    </w:p>
    <w:p w:rsidR="00DF559B" w:rsidRPr="004F18C6" w:rsidRDefault="00DF559B" w:rsidP="00284AE1">
      <w:pPr>
        <w:jc w:val="both"/>
        <w:rPr>
          <w:rFonts w:ascii="Arial" w:hAnsi="Arial" w:cs="Arial"/>
          <w:bCs/>
          <w:sz w:val="24"/>
          <w:szCs w:val="24"/>
        </w:rPr>
      </w:pPr>
    </w:p>
    <w:p w:rsidR="00C57226" w:rsidRPr="004F18C6" w:rsidRDefault="00C57226" w:rsidP="00284AE1">
      <w:pPr>
        <w:jc w:val="both"/>
        <w:rPr>
          <w:rFonts w:ascii="Arial" w:hAnsi="Arial" w:cs="Arial"/>
          <w:bCs/>
          <w:sz w:val="24"/>
          <w:szCs w:val="24"/>
        </w:rPr>
      </w:pPr>
    </w:p>
    <w:p w:rsidR="00284AE1" w:rsidRDefault="00284AE1" w:rsidP="00284AE1">
      <w:pPr>
        <w:jc w:val="both"/>
        <w:rPr>
          <w:rFonts w:ascii="Tahoma" w:hAnsi="Tahoma" w:cs="Tahoma"/>
          <w:sz w:val="24"/>
          <w:szCs w:val="16"/>
        </w:rPr>
      </w:pPr>
    </w:p>
    <w:p w:rsidR="00E26996" w:rsidRDefault="00E26996" w:rsidP="00284AE1">
      <w:pPr>
        <w:jc w:val="both"/>
        <w:rPr>
          <w:rFonts w:ascii="Tahoma" w:hAnsi="Tahoma" w:cs="Tahoma"/>
          <w:sz w:val="24"/>
          <w:szCs w:val="16"/>
        </w:rPr>
      </w:pPr>
    </w:p>
    <w:sectPr w:rsidR="00E26996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>
    <w:nsid w:val="2F534931"/>
    <w:multiLevelType w:val="hybridMultilevel"/>
    <w:tmpl w:val="BDEA4F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425A3FDF"/>
    <w:multiLevelType w:val="hybridMultilevel"/>
    <w:tmpl w:val="83F835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3">
    <w:nsid w:val="6AA61D75"/>
    <w:multiLevelType w:val="hybridMultilevel"/>
    <w:tmpl w:val="8B62AA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30930"/>
    <w:rsid w:val="000202F9"/>
    <w:rsid w:val="000211A7"/>
    <w:rsid w:val="00035190"/>
    <w:rsid w:val="00041A88"/>
    <w:rsid w:val="00047641"/>
    <w:rsid w:val="00055100"/>
    <w:rsid w:val="00055774"/>
    <w:rsid w:val="00057258"/>
    <w:rsid w:val="00060228"/>
    <w:rsid w:val="00073557"/>
    <w:rsid w:val="00083C27"/>
    <w:rsid w:val="00084094"/>
    <w:rsid w:val="000855A0"/>
    <w:rsid w:val="000A2E11"/>
    <w:rsid w:val="000A3786"/>
    <w:rsid w:val="000A3C27"/>
    <w:rsid w:val="000A6AD0"/>
    <w:rsid w:val="000B108C"/>
    <w:rsid w:val="000C6D22"/>
    <w:rsid w:val="000D4A34"/>
    <w:rsid w:val="00100F24"/>
    <w:rsid w:val="001049AD"/>
    <w:rsid w:val="00104EB2"/>
    <w:rsid w:val="00113901"/>
    <w:rsid w:val="00113E3E"/>
    <w:rsid w:val="00115965"/>
    <w:rsid w:val="00115E26"/>
    <w:rsid w:val="001216E9"/>
    <w:rsid w:val="001319A7"/>
    <w:rsid w:val="001372E8"/>
    <w:rsid w:val="001400E7"/>
    <w:rsid w:val="0015236C"/>
    <w:rsid w:val="0016303E"/>
    <w:rsid w:val="00180556"/>
    <w:rsid w:val="00184334"/>
    <w:rsid w:val="00187112"/>
    <w:rsid w:val="00192711"/>
    <w:rsid w:val="001938BA"/>
    <w:rsid w:val="0019745D"/>
    <w:rsid w:val="001A0E4F"/>
    <w:rsid w:val="001B4AF1"/>
    <w:rsid w:val="001C2C84"/>
    <w:rsid w:val="001C37B9"/>
    <w:rsid w:val="001C449E"/>
    <w:rsid w:val="001C5F4F"/>
    <w:rsid w:val="001D0A1F"/>
    <w:rsid w:val="001D4E75"/>
    <w:rsid w:val="001D5950"/>
    <w:rsid w:val="001D6DFB"/>
    <w:rsid w:val="001E18FE"/>
    <w:rsid w:val="001E2974"/>
    <w:rsid w:val="001F01B0"/>
    <w:rsid w:val="002049E8"/>
    <w:rsid w:val="002122C5"/>
    <w:rsid w:val="00213590"/>
    <w:rsid w:val="002149A8"/>
    <w:rsid w:val="002246E2"/>
    <w:rsid w:val="0022776A"/>
    <w:rsid w:val="00227AA2"/>
    <w:rsid w:val="00231C49"/>
    <w:rsid w:val="0023292B"/>
    <w:rsid w:val="00236826"/>
    <w:rsid w:val="002428DE"/>
    <w:rsid w:val="002436BE"/>
    <w:rsid w:val="00246C46"/>
    <w:rsid w:val="002602F9"/>
    <w:rsid w:val="0026245D"/>
    <w:rsid w:val="00277898"/>
    <w:rsid w:val="00281F64"/>
    <w:rsid w:val="00284AE1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0832"/>
    <w:rsid w:val="002E3097"/>
    <w:rsid w:val="002E61D2"/>
    <w:rsid w:val="00302A63"/>
    <w:rsid w:val="00306B32"/>
    <w:rsid w:val="003112BE"/>
    <w:rsid w:val="00315478"/>
    <w:rsid w:val="00323661"/>
    <w:rsid w:val="00331578"/>
    <w:rsid w:val="0033615C"/>
    <w:rsid w:val="00344115"/>
    <w:rsid w:val="00345507"/>
    <w:rsid w:val="003616B8"/>
    <w:rsid w:val="003655BC"/>
    <w:rsid w:val="003702D4"/>
    <w:rsid w:val="0037175A"/>
    <w:rsid w:val="003A1FA6"/>
    <w:rsid w:val="003B09B0"/>
    <w:rsid w:val="003B3FB4"/>
    <w:rsid w:val="003C0D43"/>
    <w:rsid w:val="003C0E42"/>
    <w:rsid w:val="003C1230"/>
    <w:rsid w:val="003D316A"/>
    <w:rsid w:val="003E7F88"/>
    <w:rsid w:val="003F2FC1"/>
    <w:rsid w:val="00406798"/>
    <w:rsid w:val="00416F20"/>
    <w:rsid w:val="00425C1E"/>
    <w:rsid w:val="00440038"/>
    <w:rsid w:val="004479FE"/>
    <w:rsid w:val="0045432D"/>
    <w:rsid w:val="00460D13"/>
    <w:rsid w:val="00466A60"/>
    <w:rsid w:val="004732BE"/>
    <w:rsid w:val="00476539"/>
    <w:rsid w:val="00477943"/>
    <w:rsid w:val="004932C9"/>
    <w:rsid w:val="004946A7"/>
    <w:rsid w:val="004C0251"/>
    <w:rsid w:val="004C177B"/>
    <w:rsid w:val="004C1B72"/>
    <w:rsid w:val="004D016C"/>
    <w:rsid w:val="004D47BA"/>
    <w:rsid w:val="004F18C6"/>
    <w:rsid w:val="004F6B46"/>
    <w:rsid w:val="00501982"/>
    <w:rsid w:val="00501B5C"/>
    <w:rsid w:val="00510271"/>
    <w:rsid w:val="00515B25"/>
    <w:rsid w:val="00521599"/>
    <w:rsid w:val="00526C1B"/>
    <w:rsid w:val="00526E77"/>
    <w:rsid w:val="00534051"/>
    <w:rsid w:val="00534962"/>
    <w:rsid w:val="00542AF8"/>
    <w:rsid w:val="00560D8A"/>
    <w:rsid w:val="00571DE5"/>
    <w:rsid w:val="005724CA"/>
    <w:rsid w:val="00572547"/>
    <w:rsid w:val="00574529"/>
    <w:rsid w:val="00585C6A"/>
    <w:rsid w:val="005901BB"/>
    <w:rsid w:val="005963C3"/>
    <w:rsid w:val="005A40F8"/>
    <w:rsid w:val="005A4409"/>
    <w:rsid w:val="005A5DFB"/>
    <w:rsid w:val="005B52F2"/>
    <w:rsid w:val="005B6846"/>
    <w:rsid w:val="005C3CEB"/>
    <w:rsid w:val="005C5615"/>
    <w:rsid w:val="005C5BC6"/>
    <w:rsid w:val="005D2A33"/>
    <w:rsid w:val="005D6848"/>
    <w:rsid w:val="005E219B"/>
    <w:rsid w:val="005E3384"/>
    <w:rsid w:val="005E68E1"/>
    <w:rsid w:val="005F3E1E"/>
    <w:rsid w:val="005F5F42"/>
    <w:rsid w:val="0060393D"/>
    <w:rsid w:val="00604F52"/>
    <w:rsid w:val="006061D8"/>
    <w:rsid w:val="00613412"/>
    <w:rsid w:val="00614D63"/>
    <w:rsid w:val="00616B95"/>
    <w:rsid w:val="006241BC"/>
    <w:rsid w:val="00637717"/>
    <w:rsid w:val="00656FBD"/>
    <w:rsid w:val="0066270B"/>
    <w:rsid w:val="006700C1"/>
    <w:rsid w:val="006730A0"/>
    <w:rsid w:val="006750AD"/>
    <w:rsid w:val="006801C8"/>
    <w:rsid w:val="00684F27"/>
    <w:rsid w:val="00697D89"/>
    <w:rsid w:val="006A3FF5"/>
    <w:rsid w:val="006A52BA"/>
    <w:rsid w:val="006A5695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E789A"/>
    <w:rsid w:val="006F1807"/>
    <w:rsid w:val="006F28DF"/>
    <w:rsid w:val="00710403"/>
    <w:rsid w:val="007211A9"/>
    <w:rsid w:val="0072144B"/>
    <w:rsid w:val="00735F1D"/>
    <w:rsid w:val="0074648B"/>
    <w:rsid w:val="00754E5A"/>
    <w:rsid w:val="007557B5"/>
    <w:rsid w:val="00771E09"/>
    <w:rsid w:val="0078244C"/>
    <w:rsid w:val="00784151"/>
    <w:rsid w:val="00793EA0"/>
    <w:rsid w:val="00797DB6"/>
    <w:rsid w:val="007A3B51"/>
    <w:rsid w:val="007B6FAF"/>
    <w:rsid w:val="007C0EDA"/>
    <w:rsid w:val="007C31CC"/>
    <w:rsid w:val="007D03CD"/>
    <w:rsid w:val="007D3217"/>
    <w:rsid w:val="007D44F9"/>
    <w:rsid w:val="007E1D62"/>
    <w:rsid w:val="007E2143"/>
    <w:rsid w:val="007E2D32"/>
    <w:rsid w:val="007E44A7"/>
    <w:rsid w:val="007F1220"/>
    <w:rsid w:val="00806A38"/>
    <w:rsid w:val="00810492"/>
    <w:rsid w:val="008121C2"/>
    <w:rsid w:val="0081389A"/>
    <w:rsid w:val="00823B90"/>
    <w:rsid w:val="0082764E"/>
    <w:rsid w:val="0084293B"/>
    <w:rsid w:val="00854699"/>
    <w:rsid w:val="00855821"/>
    <w:rsid w:val="00855DCB"/>
    <w:rsid w:val="00861C38"/>
    <w:rsid w:val="00862C09"/>
    <w:rsid w:val="00870483"/>
    <w:rsid w:val="00881595"/>
    <w:rsid w:val="00886233"/>
    <w:rsid w:val="008B02FA"/>
    <w:rsid w:val="008B37A3"/>
    <w:rsid w:val="008B56CE"/>
    <w:rsid w:val="008D6B98"/>
    <w:rsid w:val="008E3497"/>
    <w:rsid w:val="008E6084"/>
    <w:rsid w:val="008E6430"/>
    <w:rsid w:val="008F2224"/>
    <w:rsid w:val="008F2818"/>
    <w:rsid w:val="008F3E65"/>
    <w:rsid w:val="009107C6"/>
    <w:rsid w:val="009115D1"/>
    <w:rsid w:val="0091172D"/>
    <w:rsid w:val="00914ADB"/>
    <w:rsid w:val="0092094C"/>
    <w:rsid w:val="00920D42"/>
    <w:rsid w:val="00926A76"/>
    <w:rsid w:val="00930930"/>
    <w:rsid w:val="00931689"/>
    <w:rsid w:val="00936138"/>
    <w:rsid w:val="00936D65"/>
    <w:rsid w:val="009450AD"/>
    <w:rsid w:val="00946063"/>
    <w:rsid w:val="00950321"/>
    <w:rsid w:val="00971D6E"/>
    <w:rsid w:val="009A1835"/>
    <w:rsid w:val="009B2463"/>
    <w:rsid w:val="009B3177"/>
    <w:rsid w:val="009B5B52"/>
    <w:rsid w:val="009B7B5C"/>
    <w:rsid w:val="009C1D26"/>
    <w:rsid w:val="009D0D7B"/>
    <w:rsid w:val="009D3B22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761FB"/>
    <w:rsid w:val="00A83328"/>
    <w:rsid w:val="00A907B0"/>
    <w:rsid w:val="00AB097D"/>
    <w:rsid w:val="00AB732D"/>
    <w:rsid w:val="00AC28C5"/>
    <w:rsid w:val="00AC511A"/>
    <w:rsid w:val="00AD7DFC"/>
    <w:rsid w:val="00AF1A2B"/>
    <w:rsid w:val="00AF20D6"/>
    <w:rsid w:val="00B03308"/>
    <w:rsid w:val="00B12D16"/>
    <w:rsid w:val="00B131FF"/>
    <w:rsid w:val="00B14DE8"/>
    <w:rsid w:val="00B16E60"/>
    <w:rsid w:val="00B22377"/>
    <w:rsid w:val="00B2344F"/>
    <w:rsid w:val="00B273AE"/>
    <w:rsid w:val="00B36D8C"/>
    <w:rsid w:val="00B451ED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3AF"/>
    <w:rsid w:val="00BB3AFD"/>
    <w:rsid w:val="00BC0408"/>
    <w:rsid w:val="00BC4E97"/>
    <w:rsid w:val="00BD4BB0"/>
    <w:rsid w:val="00BD5720"/>
    <w:rsid w:val="00BD6DB4"/>
    <w:rsid w:val="00BD7228"/>
    <w:rsid w:val="00BE1762"/>
    <w:rsid w:val="00BF055C"/>
    <w:rsid w:val="00C0641D"/>
    <w:rsid w:val="00C202A4"/>
    <w:rsid w:val="00C362CE"/>
    <w:rsid w:val="00C36513"/>
    <w:rsid w:val="00C40148"/>
    <w:rsid w:val="00C4493C"/>
    <w:rsid w:val="00C51E2B"/>
    <w:rsid w:val="00C5243A"/>
    <w:rsid w:val="00C5580C"/>
    <w:rsid w:val="00C57226"/>
    <w:rsid w:val="00C62B98"/>
    <w:rsid w:val="00C7274D"/>
    <w:rsid w:val="00C7481A"/>
    <w:rsid w:val="00C765B4"/>
    <w:rsid w:val="00C7705E"/>
    <w:rsid w:val="00C81804"/>
    <w:rsid w:val="00CB0CE9"/>
    <w:rsid w:val="00CB2C7C"/>
    <w:rsid w:val="00CC062C"/>
    <w:rsid w:val="00CC178A"/>
    <w:rsid w:val="00CC3B30"/>
    <w:rsid w:val="00CC68D2"/>
    <w:rsid w:val="00CD1EAA"/>
    <w:rsid w:val="00CE05FF"/>
    <w:rsid w:val="00CF5A9B"/>
    <w:rsid w:val="00CF62C9"/>
    <w:rsid w:val="00D00D2F"/>
    <w:rsid w:val="00D021DE"/>
    <w:rsid w:val="00D029BD"/>
    <w:rsid w:val="00D06B88"/>
    <w:rsid w:val="00D11CE4"/>
    <w:rsid w:val="00D26231"/>
    <w:rsid w:val="00D50E62"/>
    <w:rsid w:val="00D52432"/>
    <w:rsid w:val="00D52B22"/>
    <w:rsid w:val="00D53A8F"/>
    <w:rsid w:val="00D61F11"/>
    <w:rsid w:val="00D6649E"/>
    <w:rsid w:val="00D674C5"/>
    <w:rsid w:val="00D720AE"/>
    <w:rsid w:val="00D82664"/>
    <w:rsid w:val="00D857DB"/>
    <w:rsid w:val="00D86471"/>
    <w:rsid w:val="00D91940"/>
    <w:rsid w:val="00DA71FB"/>
    <w:rsid w:val="00DB7E57"/>
    <w:rsid w:val="00DC120E"/>
    <w:rsid w:val="00DC7B63"/>
    <w:rsid w:val="00DD72C0"/>
    <w:rsid w:val="00DE4E5F"/>
    <w:rsid w:val="00DF559B"/>
    <w:rsid w:val="00DF7772"/>
    <w:rsid w:val="00E01538"/>
    <w:rsid w:val="00E26996"/>
    <w:rsid w:val="00E32E46"/>
    <w:rsid w:val="00E86513"/>
    <w:rsid w:val="00E879E1"/>
    <w:rsid w:val="00E906FF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26C15"/>
    <w:rsid w:val="00F35A77"/>
    <w:rsid w:val="00F414D2"/>
    <w:rsid w:val="00F4346E"/>
    <w:rsid w:val="00F63666"/>
    <w:rsid w:val="00F64265"/>
    <w:rsid w:val="00F728CC"/>
    <w:rsid w:val="00F740A0"/>
    <w:rsid w:val="00F776A1"/>
    <w:rsid w:val="00F83D13"/>
    <w:rsid w:val="00F848A2"/>
    <w:rsid w:val="00F92B28"/>
    <w:rsid w:val="00FB081A"/>
    <w:rsid w:val="00FB2305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6382"/>
    <w:rsid w:val="00FE726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7C5B-6416-428E-8EF9-03F022F0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Max Weber</cp:lastModifiedBy>
  <cp:revision>3</cp:revision>
  <cp:lastPrinted>2017-11-23T09:38:00Z</cp:lastPrinted>
  <dcterms:created xsi:type="dcterms:W3CDTF">2017-11-25T10:13:00Z</dcterms:created>
  <dcterms:modified xsi:type="dcterms:W3CDTF">2017-11-25T10:21:00Z</dcterms:modified>
</cp:coreProperties>
</file>